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C5600" w14:textId="6DB81B12" w:rsidR="00D31F72" w:rsidRDefault="00EB4AE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01E333" wp14:editId="767B1E3E">
                <wp:simplePos x="0" y="0"/>
                <wp:positionH relativeFrom="margin">
                  <wp:posOffset>-161926</wp:posOffset>
                </wp:positionH>
                <wp:positionV relativeFrom="paragraph">
                  <wp:posOffset>-190500</wp:posOffset>
                </wp:positionV>
                <wp:extent cx="5305425" cy="5715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5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4305EB" w14:textId="1D0F4AEA" w:rsidR="00FC2EB5" w:rsidRPr="00EB4AE6" w:rsidRDefault="00FC2EB5" w:rsidP="00FC2EB5">
                            <w:pPr>
                              <w:jc w:val="center"/>
                              <w:rPr>
                                <w:b/>
                                <w:bCs/>
                                <w:color w:val="990099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990099">
                                      <w14:tint w14:val="66000"/>
                                      <w14:satMod w14:val="16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D15D2C">
                              <w:rPr>
                                <w:b/>
                                <w:bCs/>
                                <w:color w:val="990099"/>
                                <w:sz w:val="60"/>
                                <w:szCs w:val="60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990099">
                                      <w14:tint w14:val="66000"/>
                                      <w14:satMod w14:val="160000"/>
                                    </w14:srgbClr>
                                  </w14:solidFill>
                                </w14:textFill>
                              </w:rPr>
                              <w:t>ВЕЛИКДЕН – О-В ЕВИЯ</w:t>
                            </w:r>
                            <w:r w:rsidR="00EB4AE6">
                              <w:rPr>
                                <w:b/>
                                <w:bCs/>
                                <w:color w:val="990099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990099">
                                      <w14:tint w14:val="66000"/>
                                      <w14:satMod w14:val="160000"/>
                                    </w14:srgbClr>
                                  </w14:solidFill>
                                </w14:textFill>
                              </w:rPr>
                              <w:t xml:space="preserve"> – 4 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1701E33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2.75pt;margin-top:-15pt;width:417.7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" filled="f" stroked="f">
                <v:textbox>
                  <w:txbxContent>
                    <w:p w14:paraId="5F4305EB" w14:textId="1D0F4AEA" w:rsidR="00FC2EB5" w:rsidRPr="00EB4AE6" w:rsidRDefault="00FC2EB5" w:rsidP="00FC2EB5">
                      <w:pPr>
                        <w:jc w:val="center"/>
                        <w:rPr>
                          <w:b/>
                          <w:bCs/>
                          <w:color w:val="990099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990099">
                                <w14:tint w14:val="66000"/>
                                <w14:satMod w14:val="160000"/>
                              </w14:srgbClr>
                            </w14:solidFill>
                          </w14:textFill>
                        </w:rPr>
                      </w:pPr>
                      <w:r w:rsidRPr="00D15D2C">
                        <w:rPr>
                          <w:b/>
                          <w:bCs/>
                          <w:color w:val="990099"/>
                          <w:sz w:val="60"/>
                          <w:szCs w:val="60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990099">
                                <w14:tint w14:val="66000"/>
                                <w14:satMod w14:val="160000"/>
                              </w14:srgbClr>
                            </w14:solidFill>
                          </w14:textFill>
                        </w:rPr>
                        <w:t>ВЕЛИКДЕН – О-В ЕВИЯ</w:t>
                      </w:r>
                      <w:r w:rsidR="00EB4AE6">
                        <w:rPr>
                          <w:b/>
                          <w:bCs/>
                          <w:color w:val="990099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990099">
                                <w14:tint w14:val="66000"/>
                                <w14:satMod w14:val="160000"/>
                              </w14:srgbClr>
                            </w14:solidFill>
                          </w14:textFill>
                        </w:rPr>
                        <w:t xml:space="preserve"> – 4 ALL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D6653">
        <w:rPr>
          <w:noProof/>
        </w:rPr>
        <w:drawing>
          <wp:anchor distT="0" distB="0" distL="114300" distR="114300" simplePos="0" relativeHeight="251662336" behindDoc="1" locked="0" layoutInCell="1" allowOverlap="1" wp14:anchorId="12CF5737" wp14:editId="596ED74D">
            <wp:simplePos x="0" y="0"/>
            <wp:positionH relativeFrom="page">
              <wp:posOffset>4860290</wp:posOffset>
            </wp:positionH>
            <wp:positionV relativeFrom="paragraph">
              <wp:posOffset>-400050</wp:posOffset>
            </wp:positionV>
            <wp:extent cx="2790825" cy="2414918"/>
            <wp:effectExtent l="0" t="0" r="0" b="4445"/>
            <wp:wrapNone/>
            <wp:docPr id="4" name="Picture 4" descr="This may contain: a bouquet of flowers and butterflies in the gra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is may contain: a bouquet of flowers and butterflies in the gras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414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630223" w14:textId="00060C86" w:rsidR="008F7526" w:rsidRPr="008F7526" w:rsidRDefault="00AA4B4A" w:rsidP="008F752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416E42" wp14:editId="2ED1540D">
                <wp:simplePos x="0" y="0"/>
                <wp:positionH relativeFrom="column">
                  <wp:posOffset>19050</wp:posOffset>
                </wp:positionH>
                <wp:positionV relativeFrom="paragraph">
                  <wp:posOffset>228600</wp:posOffset>
                </wp:positionV>
                <wp:extent cx="3190875" cy="638175"/>
                <wp:effectExtent l="0" t="0" r="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087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3D8E9A" w14:textId="2B4EC5C0" w:rsidR="008F7526" w:rsidRPr="00AA4B4A" w:rsidRDefault="00F67EF5" w:rsidP="008F7526">
                            <w:pPr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="005F31B8"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="008F7526" w:rsidRPr="00AA4B4A"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/04 – </w:t>
                            </w: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04</w:t>
                            </w:r>
                            <w:r w:rsidR="008F7526" w:rsidRPr="00AA4B4A"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/0</w:t>
                            </w: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="008F7526" w:rsidRPr="00AA4B4A"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/202</w:t>
                            </w: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1C416E42" id="Text Box 2" o:spid="_x0000_s1027" type="#_x0000_t202" style="position:absolute;margin-left:1.5pt;margin-top:18pt;width:251.25pt;height:5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" filled="f" stroked="f">
                <v:textbox>
                  <w:txbxContent>
                    <w:p w14:paraId="0B3D8E9A" w14:textId="2B4EC5C0" w:rsidR="008F7526" w:rsidRPr="00AA4B4A" w:rsidRDefault="00F67EF5" w:rsidP="008F7526">
                      <w:pPr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="005F31B8"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="008F7526" w:rsidRPr="00AA4B4A"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/04 – </w:t>
                      </w:r>
                      <w:r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04</w:t>
                      </w:r>
                      <w:r w:rsidR="008F7526" w:rsidRPr="00AA4B4A"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/0</w:t>
                      </w:r>
                      <w:r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="008F7526" w:rsidRPr="00AA4B4A"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/202</w:t>
                      </w:r>
                      <w:r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10A15B1D" w14:textId="6A9C0F5B" w:rsidR="008F7526" w:rsidRPr="008F7526" w:rsidRDefault="00DD6653" w:rsidP="008F7526">
      <w:r>
        <w:rPr>
          <w:noProof/>
        </w:rPr>
        <w:t xml:space="preserve"> </w:t>
      </w:r>
    </w:p>
    <w:p w14:paraId="0C1CB14F" w14:textId="64D6EF25" w:rsidR="008F7526" w:rsidRPr="008F7526" w:rsidRDefault="008F7526" w:rsidP="008F7526"/>
    <w:p w14:paraId="20F72731" w14:textId="44A75778" w:rsidR="008F7526" w:rsidRDefault="008F7526" w:rsidP="008F7526"/>
    <w:p w14:paraId="6602D32F" w14:textId="5E1678B9" w:rsidR="008F7526" w:rsidRPr="00220F64" w:rsidRDefault="008F7526" w:rsidP="008F7526">
      <w:pPr>
        <w:jc w:val="both"/>
        <w:rPr>
          <w:rFonts w:cstheme="minorHAnsi"/>
          <w:bCs/>
          <w:lang w:val="bg-BG"/>
        </w:rPr>
      </w:pPr>
      <w:r w:rsidRPr="00220F64">
        <w:rPr>
          <w:rFonts w:cstheme="minorHAnsi"/>
          <w:b/>
          <w:bCs/>
          <w:lang w:val="bg-BG"/>
        </w:rPr>
        <w:t xml:space="preserve">1 ДЕН / </w:t>
      </w:r>
      <w:r w:rsidR="00971775" w:rsidRPr="00220F64">
        <w:rPr>
          <w:rFonts w:cstheme="minorHAnsi"/>
          <w:b/>
          <w:bCs/>
          <w:lang w:val="bg-BG"/>
        </w:rPr>
        <w:t>петък</w:t>
      </w:r>
      <w:r w:rsidRPr="00220F64">
        <w:rPr>
          <w:rFonts w:cstheme="minorHAnsi"/>
          <w:b/>
          <w:bCs/>
          <w:lang w:val="bg-BG"/>
        </w:rPr>
        <w:t xml:space="preserve"> /</w:t>
      </w:r>
      <w:r w:rsidR="00F67EF5">
        <w:rPr>
          <w:rFonts w:cstheme="minorHAnsi"/>
          <w:b/>
          <w:bCs/>
        </w:rPr>
        <w:t>30</w:t>
      </w:r>
      <w:r w:rsidR="00971775" w:rsidRPr="00220F64">
        <w:rPr>
          <w:rFonts w:cstheme="minorHAnsi"/>
          <w:b/>
          <w:bCs/>
          <w:lang w:val="bg-BG"/>
        </w:rPr>
        <w:t>/04/202</w:t>
      </w:r>
      <w:r w:rsidR="00F67EF5">
        <w:rPr>
          <w:rFonts w:cstheme="minorHAnsi"/>
          <w:b/>
          <w:bCs/>
        </w:rPr>
        <w:t>7</w:t>
      </w:r>
      <w:r w:rsidRPr="00220F64">
        <w:rPr>
          <w:rFonts w:cstheme="minorHAnsi"/>
          <w:b/>
          <w:bCs/>
          <w:lang w:val="bg-BG"/>
        </w:rPr>
        <w:t>:</w:t>
      </w:r>
      <w:r w:rsidRPr="00220F64">
        <w:rPr>
          <w:rFonts w:cstheme="minorHAnsi"/>
          <w:bCs/>
          <w:lang w:val="bg-BG"/>
        </w:rPr>
        <w:t xml:space="preserve"> </w:t>
      </w:r>
      <w:r w:rsidRPr="00220F64">
        <w:rPr>
          <w:rFonts w:cstheme="minorHAnsi"/>
          <w:lang w:val="bg-BG"/>
        </w:rPr>
        <w:t xml:space="preserve">Отпътуване от Пловдив в 03:30 – бензиностанция ОМВ пред х-л Санкт Петербург, от </w:t>
      </w:r>
      <w:r w:rsidR="005F31B8" w:rsidRPr="00220F64">
        <w:rPr>
          <w:rFonts w:cstheme="minorHAnsi"/>
          <w:lang w:val="bg-BG"/>
        </w:rPr>
        <w:t>автогара Сердика</w:t>
      </w:r>
      <w:r w:rsidRPr="00220F64">
        <w:rPr>
          <w:rFonts w:cstheme="minorHAnsi"/>
          <w:lang w:val="bg-BG"/>
        </w:rPr>
        <w:t>-  София в 6:00 часа по маршрут: Кулата - Солун – Лар</w:t>
      </w:r>
      <w:r w:rsidRPr="00220F64">
        <w:rPr>
          <w:rFonts w:cstheme="minorHAnsi"/>
          <w:bCs/>
          <w:lang w:val="bg-BG"/>
        </w:rPr>
        <w:t xml:space="preserve">иса – Халкида / о-в Евия / - Еретрия. Пристига се късния следобяд. Настаняване в хотел </w:t>
      </w:r>
      <w:r w:rsidRPr="00220F64">
        <w:rPr>
          <w:rFonts w:cstheme="minorHAnsi"/>
          <w:b/>
          <w:bCs/>
        </w:rPr>
        <w:t>PALMARIVA BEACH 4*</w:t>
      </w:r>
      <w:r w:rsidRPr="00220F64">
        <w:rPr>
          <w:rFonts w:cstheme="minorHAnsi"/>
          <w:bCs/>
        </w:rPr>
        <w:t xml:space="preserve"> в курорта </w:t>
      </w:r>
      <w:r w:rsidRPr="00220F64">
        <w:rPr>
          <w:rFonts w:cstheme="minorHAnsi"/>
          <w:bCs/>
          <w:lang w:val="bg-BG"/>
        </w:rPr>
        <w:t>Еретрия, на брега на морето с хубав плаж. Вечеря. Нощувка.</w:t>
      </w:r>
    </w:p>
    <w:p w14:paraId="66222C43" w14:textId="068B85E5" w:rsidR="00971775" w:rsidRPr="00220F64" w:rsidRDefault="00971775" w:rsidP="00971775">
      <w:pPr>
        <w:jc w:val="both"/>
        <w:rPr>
          <w:rFonts w:cstheme="minorHAnsi"/>
          <w:lang w:val="bg-BG"/>
        </w:rPr>
      </w:pPr>
      <w:r w:rsidRPr="00220F64">
        <w:rPr>
          <w:rFonts w:cstheme="minorHAnsi"/>
          <w:b/>
          <w:bCs/>
          <w:lang w:val="bg-BG"/>
        </w:rPr>
        <w:t>2 ДЕН / събота /</w:t>
      </w:r>
      <w:r w:rsidR="00173BAB" w:rsidRPr="00220F64">
        <w:rPr>
          <w:rFonts w:cstheme="minorHAnsi"/>
          <w:b/>
          <w:bCs/>
          <w:lang w:val="bg-BG"/>
        </w:rPr>
        <w:t xml:space="preserve"> </w:t>
      </w:r>
      <w:r w:rsidR="00F67EF5">
        <w:rPr>
          <w:rFonts w:cstheme="minorHAnsi"/>
          <w:b/>
          <w:bCs/>
        </w:rPr>
        <w:t>01</w:t>
      </w:r>
      <w:r w:rsidR="00173BAB" w:rsidRPr="00220F64">
        <w:rPr>
          <w:rFonts w:cstheme="minorHAnsi"/>
          <w:b/>
          <w:bCs/>
          <w:lang w:val="bg-BG"/>
        </w:rPr>
        <w:t>/0</w:t>
      </w:r>
      <w:r w:rsidR="00F67EF5">
        <w:rPr>
          <w:rFonts w:cstheme="minorHAnsi"/>
          <w:b/>
          <w:bCs/>
        </w:rPr>
        <w:t>5</w:t>
      </w:r>
      <w:r w:rsidR="00173BAB" w:rsidRPr="00220F64">
        <w:rPr>
          <w:rFonts w:cstheme="minorHAnsi"/>
          <w:b/>
          <w:bCs/>
          <w:lang w:val="bg-BG"/>
        </w:rPr>
        <w:t>/202</w:t>
      </w:r>
      <w:r w:rsidR="00F67EF5">
        <w:rPr>
          <w:rFonts w:cstheme="minorHAnsi"/>
          <w:b/>
          <w:bCs/>
        </w:rPr>
        <w:t>7</w:t>
      </w:r>
      <w:r w:rsidRPr="00220F64">
        <w:rPr>
          <w:rFonts w:cstheme="minorHAnsi"/>
          <w:b/>
          <w:bCs/>
          <w:lang w:val="bg-BG"/>
        </w:rPr>
        <w:t>:</w:t>
      </w:r>
      <w:r w:rsidRPr="00220F64">
        <w:rPr>
          <w:rFonts w:cstheme="minorHAnsi"/>
          <w:lang w:val="bg-BG"/>
        </w:rPr>
        <w:t xml:space="preserve"> Закуска. Свободен ден  или * по желание допълнителна екскурзия </w:t>
      </w:r>
      <w:r w:rsidR="00E27E2D" w:rsidRPr="00220F64">
        <w:rPr>
          <w:rFonts w:cstheme="minorHAnsi"/>
          <w:bCs/>
          <w:lang w:val="bg-BG"/>
        </w:rPr>
        <w:t xml:space="preserve">до </w:t>
      </w:r>
      <w:r w:rsidR="00E27E2D" w:rsidRPr="008B699C">
        <w:rPr>
          <w:rFonts w:cstheme="minorHAnsi"/>
          <w:b/>
          <w:color w:val="339933"/>
          <w:lang w:val="bg-BG"/>
        </w:rPr>
        <w:t xml:space="preserve">столицата на о-в - </w:t>
      </w:r>
      <w:r w:rsidR="00E27E2D" w:rsidRPr="008B699C">
        <w:rPr>
          <w:rFonts w:cstheme="minorHAnsi"/>
          <w:b/>
          <w:i/>
          <w:color w:val="339933"/>
          <w:lang w:val="bg-BG"/>
        </w:rPr>
        <w:t>Халкида</w:t>
      </w:r>
      <w:r w:rsidRPr="008B699C">
        <w:rPr>
          <w:rFonts w:cstheme="minorHAnsi"/>
          <w:color w:val="339933"/>
          <w:lang w:val="bg-BG"/>
        </w:rPr>
        <w:t>.</w:t>
      </w:r>
      <w:r w:rsidRPr="00220F64">
        <w:rPr>
          <w:rFonts w:cstheme="minorHAnsi"/>
          <w:lang w:val="bg-BG"/>
        </w:rPr>
        <w:t xml:space="preserve"> </w:t>
      </w:r>
      <w:r w:rsidR="00E27E2D" w:rsidRPr="00220F64">
        <w:rPr>
          <w:rFonts w:cstheme="minorHAnsi"/>
          <w:lang w:val="bg-BG"/>
        </w:rPr>
        <w:t xml:space="preserve">Обяд в хотела. Свободно време. Вечерта * по желание и без допълнително заплащане – посещение на църква в Еретрия. Обратно в хотела. ВЕЧЕРЯ </w:t>
      </w:r>
      <w:r w:rsidR="00AC166F" w:rsidRPr="00220F64">
        <w:rPr>
          <w:rFonts w:cstheme="minorHAnsi"/>
          <w:lang w:val="bg-BG"/>
        </w:rPr>
        <w:t xml:space="preserve">- </w:t>
      </w:r>
      <w:r w:rsidR="00AC166F" w:rsidRPr="00F67EF5">
        <w:rPr>
          <w:rFonts w:cstheme="minorHAnsi"/>
          <w:b/>
          <w:bCs/>
          <w:lang w:val="bg-BG"/>
        </w:rPr>
        <w:t>24:00 – 02:00:</w:t>
      </w:r>
      <w:r w:rsidR="00AC166F" w:rsidRPr="00220F64">
        <w:rPr>
          <w:rFonts w:cstheme="minorHAnsi"/>
          <w:lang w:val="bg-BG"/>
        </w:rPr>
        <w:t xml:space="preserve"> </w:t>
      </w:r>
      <w:r w:rsidR="00E27E2D" w:rsidRPr="00220F64">
        <w:rPr>
          <w:rFonts w:cstheme="minorHAnsi"/>
          <w:lang w:val="bg-BG"/>
        </w:rPr>
        <w:t xml:space="preserve">Традиционна Великденска вечеря с гръцка супа </w:t>
      </w:r>
      <w:r w:rsidR="00173BAB" w:rsidRPr="00220F64">
        <w:rPr>
          <w:rFonts w:cstheme="minorHAnsi"/>
          <w:lang w:val="bg-BG"/>
        </w:rPr>
        <w:t>„Магерица“,</w:t>
      </w:r>
      <w:r w:rsidR="00AC166F" w:rsidRPr="00220F64">
        <w:rPr>
          <w:rFonts w:cstheme="minorHAnsi"/>
          <w:lang w:val="bg-BG"/>
        </w:rPr>
        <w:t xml:space="preserve"> яйца и козунаци. </w:t>
      </w:r>
      <w:r w:rsidRPr="00220F64">
        <w:rPr>
          <w:rFonts w:cstheme="minorHAnsi"/>
          <w:lang w:val="bg-BG"/>
        </w:rPr>
        <w:t>Нощувка.</w:t>
      </w:r>
    </w:p>
    <w:p w14:paraId="5923FD3A" w14:textId="70E74ABD" w:rsidR="00173BAB" w:rsidRPr="00220F64" w:rsidRDefault="00173BAB" w:rsidP="00971775">
      <w:pPr>
        <w:jc w:val="both"/>
        <w:rPr>
          <w:rFonts w:cstheme="minorHAnsi"/>
          <w:lang w:val="bg-BG"/>
        </w:rPr>
      </w:pPr>
      <w:r w:rsidRPr="00220F64">
        <w:rPr>
          <w:rFonts w:cstheme="minorHAnsi"/>
          <w:b/>
          <w:bCs/>
          <w:lang w:val="bg-BG"/>
        </w:rPr>
        <w:t xml:space="preserve">3 ДЕН / неделя / </w:t>
      </w:r>
      <w:r w:rsidR="00F67EF5">
        <w:rPr>
          <w:rFonts w:cstheme="minorHAnsi"/>
          <w:b/>
          <w:bCs/>
        </w:rPr>
        <w:t>02</w:t>
      </w:r>
      <w:r w:rsidRPr="00220F64">
        <w:rPr>
          <w:rFonts w:cstheme="minorHAnsi"/>
          <w:b/>
          <w:bCs/>
          <w:lang w:val="bg-BG"/>
        </w:rPr>
        <w:t>/0</w:t>
      </w:r>
      <w:r w:rsidR="00F67EF5">
        <w:rPr>
          <w:rFonts w:cstheme="minorHAnsi"/>
          <w:b/>
          <w:bCs/>
        </w:rPr>
        <w:t>5</w:t>
      </w:r>
      <w:r w:rsidRPr="00220F64">
        <w:rPr>
          <w:rFonts w:cstheme="minorHAnsi"/>
          <w:b/>
          <w:bCs/>
          <w:lang w:val="bg-BG"/>
        </w:rPr>
        <w:t>/202</w:t>
      </w:r>
      <w:r w:rsidR="00F67EF5">
        <w:rPr>
          <w:rFonts w:cstheme="minorHAnsi"/>
          <w:b/>
          <w:bCs/>
        </w:rPr>
        <w:t>7</w:t>
      </w:r>
      <w:r w:rsidRPr="00220F64">
        <w:rPr>
          <w:rFonts w:cstheme="minorHAnsi"/>
          <w:lang w:val="bg-BG"/>
        </w:rPr>
        <w:t xml:space="preserve">: Закуска до 10:00 ч. През първия ден на Великден по традиция в Гърция само се яде, пие и весели и това е предвидено в програмата на хотела. От 11:00 до 12:00 ч. в градината се предлагат традиционни гръцки мезета с узо,  музика на живо и танци. От 12:30 до 15:00 ч. – </w:t>
      </w:r>
      <w:r w:rsidRPr="008B699C">
        <w:rPr>
          <w:rFonts w:cstheme="minorHAnsi"/>
          <w:b/>
          <w:bCs/>
          <w:i/>
          <w:iCs/>
          <w:color w:val="339933"/>
          <w:lang w:val="bg-BG"/>
        </w:rPr>
        <w:t xml:space="preserve">ПРАЗНИЧЕН ВЕЛИКДЕНСКИ ОБЯД </w:t>
      </w:r>
      <w:r w:rsidRPr="00220F64">
        <w:rPr>
          <w:rFonts w:cstheme="minorHAnsi"/>
          <w:lang w:val="bg-BG"/>
        </w:rPr>
        <w:t>в основния ресторант отново с музика и танци. Следва почивка. В 19:00 ч. – Вечеря. Нощувка.</w:t>
      </w:r>
    </w:p>
    <w:p w14:paraId="22486087" w14:textId="4AC48C3C" w:rsidR="00F67EF5" w:rsidRPr="000E7049" w:rsidRDefault="00173BAB" w:rsidP="00F67EF5">
      <w:pPr>
        <w:jc w:val="both"/>
        <w:rPr>
          <w:rFonts w:cstheme="minorHAnsi"/>
          <w:sz w:val="24"/>
          <w:szCs w:val="24"/>
          <w:lang w:val="bg-BG"/>
        </w:rPr>
      </w:pPr>
      <w:r w:rsidRPr="000E7049">
        <w:rPr>
          <w:rFonts w:cstheme="minorHAnsi"/>
          <w:b/>
          <w:bCs/>
          <w:lang w:val="bg-BG"/>
        </w:rPr>
        <w:t xml:space="preserve">4 ДЕН: /понеделник / </w:t>
      </w:r>
      <w:r w:rsidR="00F67EF5" w:rsidRPr="000E7049">
        <w:rPr>
          <w:rFonts w:cstheme="minorHAnsi"/>
          <w:b/>
          <w:bCs/>
          <w:lang w:val="bg-BG"/>
        </w:rPr>
        <w:t>0</w:t>
      </w:r>
      <w:r w:rsidR="005F31B8" w:rsidRPr="000E7049">
        <w:rPr>
          <w:rFonts w:cstheme="minorHAnsi"/>
          <w:b/>
          <w:bCs/>
          <w:lang w:val="bg-BG"/>
        </w:rPr>
        <w:t>3</w:t>
      </w:r>
      <w:r w:rsidRPr="000E7049">
        <w:rPr>
          <w:rFonts w:cstheme="minorHAnsi"/>
          <w:b/>
          <w:bCs/>
          <w:lang w:val="bg-BG"/>
        </w:rPr>
        <w:t>/0</w:t>
      </w:r>
      <w:r w:rsidR="00450E97" w:rsidRPr="000E7049">
        <w:rPr>
          <w:rFonts w:cstheme="minorHAnsi"/>
          <w:b/>
          <w:bCs/>
        </w:rPr>
        <w:t>5</w:t>
      </w:r>
      <w:r w:rsidRPr="000E7049">
        <w:rPr>
          <w:rFonts w:cstheme="minorHAnsi"/>
          <w:b/>
          <w:bCs/>
          <w:lang w:val="bg-BG"/>
        </w:rPr>
        <w:t>/202</w:t>
      </w:r>
      <w:r w:rsidR="00450E97" w:rsidRPr="000E7049">
        <w:rPr>
          <w:rFonts w:cstheme="minorHAnsi"/>
          <w:b/>
          <w:bCs/>
        </w:rPr>
        <w:t>7</w:t>
      </w:r>
      <w:r w:rsidRPr="000E7049">
        <w:rPr>
          <w:rFonts w:cstheme="minorHAnsi"/>
          <w:b/>
          <w:bCs/>
          <w:lang w:val="bg-BG"/>
        </w:rPr>
        <w:t>:</w:t>
      </w:r>
      <w:r w:rsidRPr="000E7049">
        <w:rPr>
          <w:rFonts w:cstheme="minorHAnsi"/>
          <w:lang w:val="bg-BG"/>
        </w:rPr>
        <w:t xml:space="preserve"> Закуска. </w:t>
      </w:r>
      <w:r w:rsidR="00F67EF5" w:rsidRPr="000E7049">
        <w:rPr>
          <w:rFonts w:cstheme="minorHAnsi"/>
          <w:lang w:val="bg-BG"/>
        </w:rPr>
        <w:t xml:space="preserve">Свободен ден за плаж или *по желание Екскурзия до </w:t>
      </w:r>
      <w:r w:rsidR="00F67EF5" w:rsidRPr="008B699C">
        <w:rPr>
          <w:rFonts w:cstheme="minorHAnsi"/>
          <w:b/>
          <w:bCs/>
          <w:color w:val="339933"/>
          <w:lang w:val="bg-BG"/>
        </w:rPr>
        <w:t xml:space="preserve">Атина с </w:t>
      </w:r>
      <w:r w:rsidR="00F67EF5" w:rsidRPr="008B699C">
        <w:rPr>
          <w:rFonts w:cstheme="minorHAnsi"/>
          <w:b/>
          <w:bCs/>
          <w:color w:val="339933"/>
          <w:sz w:val="24"/>
          <w:szCs w:val="24"/>
          <w:lang w:val="bg-BG"/>
        </w:rPr>
        <w:t>посещение на Акропола</w:t>
      </w:r>
      <w:r w:rsidR="00F67EF5" w:rsidRPr="000E7049">
        <w:rPr>
          <w:rFonts w:cstheme="minorHAnsi"/>
          <w:sz w:val="24"/>
          <w:szCs w:val="24"/>
          <w:lang w:val="bg-BG"/>
        </w:rPr>
        <w:t xml:space="preserve"> и туристическа обиколка на града с местен </w:t>
      </w:r>
      <w:r w:rsidR="00F67EF5" w:rsidRPr="000E7049">
        <w:rPr>
          <w:rFonts w:cstheme="minorHAnsi"/>
          <w:b/>
          <w:bCs/>
          <w:sz w:val="24"/>
          <w:szCs w:val="24"/>
          <w:lang w:val="bg-BG"/>
        </w:rPr>
        <w:t>лицензиран</w:t>
      </w:r>
      <w:r w:rsidR="00F67EF5" w:rsidRPr="000E7049">
        <w:rPr>
          <w:rFonts w:cstheme="minorHAnsi"/>
          <w:sz w:val="24"/>
          <w:szCs w:val="24"/>
          <w:lang w:val="bg-BG"/>
        </w:rPr>
        <w:t xml:space="preserve"> </w:t>
      </w:r>
      <w:r w:rsidR="00F67EF5" w:rsidRPr="000E7049">
        <w:rPr>
          <w:rFonts w:cstheme="minorHAnsi"/>
          <w:b/>
          <w:bCs/>
          <w:sz w:val="24"/>
          <w:szCs w:val="24"/>
          <w:lang w:val="bg-BG"/>
        </w:rPr>
        <w:t xml:space="preserve">екскурзовод !!! </w:t>
      </w:r>
      <w:r w:rsidR="00F67EF5" w:rsidRPr="000E7049">
        <w:rPr>
          <w:rFonts w:cstheme="minorHAnsi"/>
          <w:b/>
          <w:bCs/>
          <w:color w:val="EE0000"/>
          <w:sz w:val="24"/>
          <w:szCs w:val="24"/>
          <w:lang w:val="bg-BG"/>
        </w:rPr>
        <w:t>Само тази екскурзия се заявява и заплаща при подписване на договора !!!</w:t>
      </w:r>
      <w:r w:rsidR="00F67EF5" w:rsidRPr="000E7049">
        <w:rPr>
          <w:rFonts w:cstheme="minorHAnsi"/>
          <w:sz w:val="24"/>
          <w:szCs w:val="24"/>
          <w:lang w:val="bg-BG"/>
        </w:rPr>
        <w:t xml:space="preserve"> Обратно в хотела. Вечеря. Нощувка.</w:t>
      </w:r>
    </w:p>
    <w:p w14:paraId="39BE7AD9" w14:textId="4FB4739F" w:rsidR="007750E3" w:rsidRPr="00450E97" w:rsidRDefault="00F67EF5" w:rsidP="00AD005C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0E7049">
        <w:rPr>
          <w:rFonts w:cstheme="minorHAnsi"/>
          <w:b/>
          <w:bCs/>
          <w:sz w:val="24"/>
          <w:szCs w:val="24"/>
          <w:lang w:val="bg-BG"/>
        </w:rPr>
        <w:t>5 ДЕН: / вторник / 04/05/202</w:t>
      </w:r>
      <w:r w:rsidR="00450E97" w:rsidRPr="000E7049">
        <w:rPr>
          <w:rFonts w:cstheme="minorHAnsi"/>
          <w:b/>
          <w:bCs/>
          <w:sz w:val="24"/>
          <w:szCs w:val="24"/>
        </w:rPr>
        <w:t>7</w:t>
      </w:r>
      <w:r w:rsidRPr="000E7049">
        <w:rPr>
          <w:rFonts w:cstheme="minorHAnsi"/>
          <w:b/>
          <w:bCs/>
          <w:sz w:val="24"/>
          <w:szCs w:val="24"/>
          <w:lang w:val="bg-BG"/>
        </w:rPr>
        <w:t>:</w:t>
      </w:r>
      <w:r>
        <w:rPr>
          <w:rFonts w:ascii="Calibri" w:hAnsi="Calibri" w:cs="Calibri"/>
          <w:sz w:val="24"/>
          <w:szCs w:val="24"/>
          <w:lang w:val="bg-BG"/>
        </w:rPr>
        <w:t xml:space="preserve"> Закуска.</w:t>
      </w:r>
      <w:r w:rsidR="00450E97">
        <w:rPr>
          <w:rFonts w:ascii="Calibri" w:hAnsi="Calibri" w:cs="Calibri"/>
          <w:b/>
          <w:bCs/>
          <w:sz w:val="24"/>
          <w:szCs w:val="24"/>
        </w:rPr>
        <w:t xml:space="preserve">  </w:t>
      </w:r>
      <w:r w:rsidR="00173BAB" w:rsidRPr="00220F64">
        <w:rPr>
          <w:rFonts w:cstheme="minorHAnsi"/>
          <w:bCs/>
          <w:lang w:val="bg-BG"/>
        </w:rPr>
        <w:t>Отпътуване обратно за България. Пристигане в София/ Пловдив вечерта.</w:t>
      </w:r>
    </w:p>
    <w:p w14:paraId="0E923210" w14:textId="03525A32" w:rsidR="00137E2C" w:rsidRPr="00220F64" w:rsidRDefault="00137E2C" w:rsidP="00AD005C">
      <w:pPr>
        <w:jc w:val="both"/>
        <w:rPr>
          <w:rFonts w:cstheme="minorHAnsi"/>
          <w:b/>
          <w:color w:val="FF0066"/>
          <w:lang w:val="bg-BG"/>
        </w:rPr>
      </w:pPr>
      <w:r w:rsidRPr="00220F64">
        <w:rPr>
          <w:rFonts w:cstheme="minorHAnsi"/>
          <w:b/>
          <w:color w:val="FF0066"/>
          <w:lang w:val="bg-BG"/>
        </w:rPr>
        <w:t xml:space="preserve">РАННИ ЗАПИСВАНИЯ – ВАЛИДНИ ЗА РЕЗЕРВАЦИИ НАПРАВЕНИ ДО </w:t>
      </w:r>
      <w:r w:rsidR="00450E97">
        <w:rPr>
          <w:rFonts w:cstheme="minorHAnsi"/>
          <w:b/>
          <w:color w:val="FF0066"/>
        </w:rPr>
        <w:t>28</w:t>
      </w:r>
      <w:r w:rsidRPr="00220F64">
        <w:rPr>
          <w:rFonts w:cstheme="minorHAnsi"/>
          <w:b/>
          <w:color w:val="FF0066"/>
          <w:lang w:val="bg-BG"/>
        </w:rPr>
        <w:t>/0</w:t>
      </w:r>
      <w:r w:rsidR="00450E97">
        <w:rPr>
          <w:rFonts w:cstheme="minorHAnsi"/>
          <w:b/>
          <w:color w:val="FF0066"/>
        </w:rPr>
        <w:t>2</w:t>
      </w:r>
      <w:r w:rsidRPr="00220F64">
        <w:rPr>
          <w:rFonts w:cstheme="minorHAnsi"/>
          <w:b/>
          <w:color w:val="FF0066"/>
          <w:lang w:val="bg-BG"/>
        </w:rPr>
        <w:t>/202</w:t>
      </w:r>
      <w:r w:rsidR="00450E97">
        <w:rPr>
          <w:rFonts w:cstheme="minorHAnsi"/>
          <w:b/>
          <w:color w:val="FF0066"/>
        </w:rPr>
        <w:t>7</w:t>
      </w:r>
      <w:r w:rsidRPr="00220F64">
        <w:rPr>
          <w:rFonts w:cstheme="minorHAnsi"/>
          <w:b/>
          <w:color w:val="FF0066"/>
          <w:lang w:val="bg-BG"/>
        </w:rPr>
        <w:t xml:space="preserve"> г. и 50% ПРЕДПЛАТЕН ПАКЕТ !</w:t>
      </w:r>
    </w:p>
    <w:tbl>
      <w:tblPr>
        <w:tblStyle w:val="46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2410"/>
      </w:tblGrid>
      <w:tr w:rsidR="007750E3" w:rsidRPr="00E866A2" w14:paraId="69E83E4D" w14:textId="77777777" w:rsidTr="007759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925EA4C" w14:textId="6265BD6C" w:rsidR="007750E3" w:rsidRPr="00E866A2" w:rsidRDefault="007750E3" w:rsidP="00AD005C">
            <w:pPr>
              <w:rPr>
                <w:rFonts w:cstheme="minorHAnsi"/>
                <w:sz w:val="24"/>
                <w:szCs w:val="24"/>
                <w:lang w:val="bg-BG"/>
              </w:rPr>
            </w:pPr>
            <w:r w:rsidRPr="00E866A2">
              <w:rPr>
                <w:rFonts w:cstheme="minorHAnsi"/>
                <w:sz w:val="24"/>
                <w:szCs w:val="24"/>
                <w:lang w:val="bg-BG"/>
              </w:rPr>
              <w:t xml:space="preserve">ЦЕНА НА ЧОВЕК, ЗА ПАКЕТ ОТ </w:t>
            </w:r>
            <w:r w:rsidR="00450E97">
              <w:rPr>
                <w:rFonts w:cstheme="minorHAnsi"/>
                <w:sz w:val="24"/>
                <w:szCs w:val="24"/>
              </w:rPr>
              <w:t>4</w:t>
            </w:r>
            <w:r w:rsidRPr="00E866A2">
              <w:rPr>
                <w:rFonts w:cstheme="minorHAnsi"/>
                <w:sz w:val="24"/>
                <w:szCs w:val="24"/>
                <w:lang w:val="bg-BG"/>
              </w:rPr>
              <w:t xml:space="preserve"> </w:t>
            </w:r>
            <w:r w:rsidRPr="00E866A2">
              <w:rPr>
                <w:rFonts w:cstheme="minorHAnsi"/>
                <w:sz w:val="24"/>
                <w:szCs w:val="24"/>
              </w:rPr>
              <w:t>ALL INCLUSIVE</w:t>
            </w:r>
          </w:p>
        </w:tc>
        <w:tc>
          <w:tcPr>
            <w:tcW w:w="24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90BEF4D" w14:textId="67B2619E" w:rsidR="007750E3" w:rsidRPr="00450E97" w:rsidRDefault="00450E97" w:rsidP="00AD00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5F31B8">
              <w:rPr>
                <w:rFonts w:cstheme="minorHAnsi"/>
                <w:sz w:val="24"/>
                <w:szCs w:val="24"/>
                <w:lang w:val="bg-BG"/>
              </w:rPr>
              <w:t>0</w:t>
            </w:r>
            <w:r w:rsidR="007750E3" w:rsidRPr="00E866A2">
              <w:rPr>
                <w:rFonts w:cstheme="minorHAnsi"/>
                <w:sz w:val="24"/>
                <w:szCs w:val="24"/>
                <w:lang w:val="bg-BG"/>
              </w:rPr>
              <w:t xml:space="preserve">/04 – 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="00C26F2E">
              <w:rPr>
                <w:rFonts w:cstheme="minorHAnsi"/>
                <w:sz w:val="24"/>
                <w:szCs w:val="24"/>
              </w:rPr>
              <w:t>4</w:t>
            </w:r>
            <w:r w:rsidR="007750E3" w:rsidRPr="00E866A2">
              <w:rPr>
                <w:rFonts w:cstheme="minorHAnsi"/>
                <w:sz w:val="24"/>
                <w:szCs w:val="24"/>
                <w:lang w:val="bg-BG"/>
              </w:rPr>
              <w:t>/0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7750E3" w:rsidRPr="00E866A2">
              <w:rPr>
                <w:rFonts w:cstheme="minorHAnsi"/>
                <w:sz w:val="24"/>
                <w:szCs w:val="24"/>
                <w:lang w:val="bg-BG"/>
              </w:rPr>
              <w:t>/202</w:t>
            </w:r>
            <w:r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7750E3" w:rsidRPr="00E866A2" w14:paraId="09C821F1" w14:textId="77777777" w:rsidTr="00775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0DAB0E4E" w14:textId="77777777" w:rsidR="007750E3" w:rsidRPr="00E866A2" w:rsidRDefault="007750E3" w:rsidP="00AD005C">
            <w:pPr>
              <w:rPr>
                <w:rFonts w:cstheme="minorHAnsi"/>
                <w:sz w:val="24"/>
                <w:szCs w:val="24"/>
                <w:lang w:val="bg-BG"/>
              </w:rPr>
            </w:pPr>
            <w:r w:rsidRPr="00E866A2">
              <w:rPr>
                <w:rFonts w:cstheme="minorHAnsi"/>
                <w:sz w:val="24"/>
                <w:szCs w:val="24"/>
                <w:lang w:val="bg-BG"/>
              </w:rPr>
              <w:t>На човек в двойна стая</w:t>
            </w:r>
          </w:p>
        </w:tc>
        <w:tc>
          <w:tcPr>
            <w:tcW w:w="2410" w:type="dxa"/>
          </w:tcPr>
          <w:p w14:paraId="76508340" w14:textId="31981A2D" w:rsidR="007750E3" w:rsidRPr="00E866A2" w:rsidRDefault="00450E97" w:rsidP="00AD0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bg-BG"/>
              </w:rPr>
            </w:pPr>
            <w:proofErr w:type="gramStart"/>
            <w:r>
              <w:rPr>
                <w:rFonts w:cstheme="minorHAnsi"/>
                <w:b/>
                <w:bCs/>
                <w:sz w:val="24"/>
                <w:szCs w:val="24"/>
              </w:rPr>
              <w:t xml:space="preserve">510 </w:t>
            </w:r>
            <w:r w:rsidR="005F31B8">
              <w:rPr>
                <w:rFonts w:cstheme="minorHAnsi"/>
                <w:b/>
                <w:bCs/>
                <w:sz w:val="24"/>
                <w:szCs w:val="24"/>
                <w:lang w:val="bg-BG"/>
              </w:rPr>
              <w:t xml:space="preserve"> €</w:t>
            </w:r>
            <w:proofErr w:type="gramEnd"/>
            <w:r w:rsidR="005F31B8">
              <w:rPr>
                <w:rFonts w:cstheme="minorHAnsi"/>
                <w:b/>
                <w:bCs/>
                <w:sz w:val="24"/>
                <w:szCs w:val="24"/>
                <w:lang w:val="bg-BG"/>
              </w:rPr>
              <w:t xml:space="preserve"> </w:t>
            </w:r>
          </w:p>
        </w:tc>
      </w:tr>
      <w:tr w:rsidR="00450E97" w:rsidRPr="00E866A2" w14:paraId="7E347200" w14:textId="77777777" w:rsidTr="0077597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5DCADF69" w14:textId="77777777" w:rsidR="00450E97" w:rsidRPr="00E866A2" w:rsidRDefault="00450E97" w:rsidP="00450E97">
            <w:pPr>
              <w:rPr>
                <w:rFonts w:cstheme="minorHAnsi"/>
                <w:sz w:val="24"/>
                <w:szCs w:val="24"/>
                <w:lang w:val="bg-BG"/>
              </w:rPr>
            </w:pPr>
            <w:r w:rsidRPr="00E866A2">
              <w:rPr>
                <w:rFonts w:cstheme="minorHAnsi"/>
                <w:sz w:val="24"/>
                <w:szCs w:val="24"/>
                <w:lang w:val="bg-BG"/>
              </w:rPr>
              <w:t>3-ти възрастен в двойна стая</w:t>
            </w:r>
          </w:p>
        </w:tc>
        <w:tc>
          <w:tcPr>
            <w:tcW w:w="2410" w:type="dxa"/>
          </w:tcPr>
          <w:p w14:paraId="4AE99636" w14:textId="0DC96B56" w:rsidR="00450E97" w:rsidRPr="00E866A2" w:rsidRDefault="00450E97" w:rsidP="00450E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bg-BG"/>
              </w:rPr>
            </w:pPr>
            <w:r w:rsidRPr="00117154">
              <w:rPr>
                <w:rFonts w:cstheme="minorHAnsi"/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425 </w:t>
            </w:r>
            <w:r w:rsidRPr="00117154">
              <w:rPr>
                <w:rFonts w:cstheme="minorHAnsi"/>
                <w:b/>
                <w:bCs/>
                <w:sz w:val="24"/>
                <w:szCs w:val="24"/>
                <w:lang w:val="bg-BG"/>
              </w:rPr>
              <w:t xml:space="preserve">€ </w:t>
            </w:r>
          </w:p>
        </w:tc>
      </w:tr>
      <w:tr w:rsidR="00450E97" w:rsidRPr="00E866A2" w14:paraId="0DD877C8" w14:textId="77777777" w:rsidTr="00775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3D0668C7" w14:textId="77777777" w:rsidR="00450E97" w:rsidRPr="00E866A2" w:rsidRDefault="00450E97" w:rsidP="00450E97">
            <w:pPr>
              <w:rPr>
                <w:rFonts w:cstheme="minorHAnsi"/>
                <w:sz w:val="24"/>
                <w:szCs w:val="24"/>
                <w:lang w:val="bg-BG"/>
              </w:rPr>
            </w:pPr>
            <w:r w:rsidRPr="00E866A2">
              <w:rPr>
                <w:rFonts w:cstheme="minorHAnsi"/>
                <w:sz w:val="24"/>
                <w:szCs w:val="24"/>
                <w:lang w:val="bg-BG"/>
              </w:rPr>
              <w:t>1-во дете от 0-11.99 г. с двама възрастни в стая</w:t>
            </w:r>
          </w:p>
        </w:tc>
        <w:tc>
          <w:tcPr>
            <w:tcW w:w="2410" w:type="dxa"/>
          </w:tcPr>
          <w:p w14:paraId="39EE8105" w14:textId="79143918" w:rsidR="00450E97" w:rsidRPr="00E866A2" w:rsidRDefault="00450E97" w:rsidP="00450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bg-BG"/>
              </w:rPr>
            </w:pPr>
            <w:r w:rsidRPr="00117154">
              <w:rPr>
                <w:rFonts w:cstheme="minorHAnsi"/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175 </w:t>
            </w:r>
            <w:r w:rsidRPr="00117154">
              <w:rPr>
                <w:rFonts w:cstheme="minorHAnsi"/>
                <w:b/>
                <w:bCs/>
                <w:sz w:val="24"/>
                <w:szCs w:val="24"/>
                <w:lang w:val="bg-BG"/>
              </w:rPr>
              <w:t xml:space="preserve">€ </w:t>
            </w:r>
          </w:p>
        </w:tc>
      </w:tr>
      <w:tr w:rsidR="00450E97" w:rsidRPr="00E866A2" w14:paraId="160B7FED" w14:textId="77777777" w:rsidTr="0077597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4477FAC3" w14:textId="77777777" w:rsidR="00450E97" w:rsidRPr="00E866A2" w:rsidRDefault="00450E97" w:rsidP="00450E97">
            <w:pPr>
              <w:rPr>
                <w:rFonts w:cstheme="minorHAnsi"/>
                <w:sz w:val="24"/>
                <w:szCs w:val="24"/>
                <w:lang w:val="bg-BG"/>
              </w:rPr>
            </w:pPr>
            <w:r w:rsidRPr="00E866A2">
              <w:rPr>
                <w:rFonts w:cstheme="minorHAnsi"/>
                <w:sz w:val="24"/>
                <w:szCs w:val="24"/>
                <w:lang w:val="bg-BG"/>
              </w:rPr>
              <w:t>2-ро дете от 0-11.99 г. с двама възрастни в стая</w:t>
            </w:r>
          </w:p>
        </w:tc>
        <w:tc>
          <w:tcPr>
            <w:tcW w:w="2410" w:type="dxa"/>
          </w:tcPr>
          <w:p w14:paraId="49DBF324" w14:textId="08FCAD0F" w:rsidR="00450E97" w:rsidRPr="00E866A2" w:rsidRDefault="00450E97" w:rsidP="00450E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bg-BG"/>
              </w:rPr>
            </w:pPr>
            <w:r w:rsidRPr="00117154">
              <w:rPr>
                <w:rFonts w:cstheme="minorHAnsi"/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320 </w:t>
            </w:r>
            <w:r w:rsidRPr="00117154">
              <w:rPr>
                <w:rFonts w:cstheme="minorHAnsi"/>
                <w:b/>
                <w:bCs/>
                <w:sz w:val="24"/>
                <w:szCs w:val="24"/>
                <w:lang w:val="bg-BG"/>
              </w:rPr>
              <w:t xml:space="preserve">€ </w:t>
            </w:r>
          </w:p>
        </w:tc>
      </w:tr>
      <w:tr w:rsidR="00450E97" w:rsidRPr="00E866A2" w14:paraId="21DE60F9" w14:textId="77777777" w:rsidTr="00775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52376463" w14:textId="1D7139E1" w:rsidR="00450E97" w:rsidRPr="00E866A2" w:rsidRDefault="00450E97" w:rsidP="00450E97">
            <w:pPr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Е</w:t>
            </w:r>
            <w:r w:rsidRPr="00E866A2">
              <w:rPr>
                <w:rFonts w:cstheme="minorHAnsi"/>
                <w:sz w:val="24"/>
                <w:szCs w:val="24"/>
                <w:lang w:val="bg-BG"/>
              </w:rPr>
              <w:t>динична стая</w:t>
            </w:r>
          </w:p>
        </w:tc>
        <w:tc>
          <w:tcPr>
            <w:tcW w:w="2410" w:type="dxa"/>
          </w:tcPr>
          <w:p w14:paraId="32131A22" w14:textId="3CA57373" w:rsidR="00450E97" w:rsidRPr="00E866A2" w:rsidRDefault="00450E97" w:rsidP="00450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bg-BG"/>
              </w:rPr>
            </w:pPr>
            <w:r w:rsidRPr="00117154">
              <w:rPr>
                <w:rFonts w:cstheme="minorHAnsi"/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685 </w:t>
            </w:r>
            <w:r w:rsidRPr="00117154">
              <w:rPr>
                <w:rFonts w:cstheme="minorHAnsi"/>
                <w:b/>
                <w:bCs/>
                <w:sz w:val="24"/>
                <w:szCs w:val="24"/>
                <w:lang w:val="bg-BG"/>
              </w:rPr>
              <w:t xml:space="preserve">€ </w:t>
            </w:r>
          </w:p>
        </w:tc>
      </w:tr>
    </w:tbl>
    <w:p w14:paraId="71867229" w14:textId="3378B4EE" w:rsidR="00E866A2" w:rsidRPr="001930E4" w:rsidRDefault="00E866A2" w:rsidP="007750E3">
      <w:pPr>
        <w:rPr>
          <w:b/>
          <w:bCs/>
          <w:color w:val="FF0000"/>
          <w:sz w:val="20"/>
          <w:szCs w:val="20"/>
          <w:lang w:val="bg-BG"/>
        </w:rPr>
      </w:pPr>
    </w:p>
    <w:tbl>
      <w:tblPr>
        <w:tblW w:w="11030" w:type="dxa"/>
        <w:tblLook w:val="01E0" w:firstRow="1" w:lastRow="1" w:firstColumn="1" w:lastColumn="1" w:noHBand="0" w:noVBand="0"/>
      </w:tblPr>
      <w:tblGrid>
        <w:gridCol w:w="5868"/>
        <w:gridCol w:w="5162"/>
      </w:tblGrid>
      <w:tr w:rsidR="007750E3" w:rsidRPr="00220F64" w14:paraId="1EE8D504" w14:textId="77777777" w:rsidTr="00220F64">
        <w:trPr>
          <w:trHeight w:val="885"/>
        </w:trPr>
        <w:tc>
          <w:tcPr>
            <w:tcW w:w="5868" w:type="dxa"/>
          </w:tcPr>
          <w:p w14:paraId="5C1CCEBE" w14:textId="77777777" w:rsidR="007750E3" w:rsidRPr="00220F64" w:rsidRDefault="007750E3" w:rsidP="00AD005C">
            <w:pPr>
              <w:rPr>
                <w:rFonts w:cstheme="minorHAnsi"/>
                <w:b/>
                <w:i/>
                <w:u w:val="single"/>
                <w:lang w:val="bg-BG"/>
              </w:rPr>
            </w:pPr>
            <w:r w:rsidRPr="00220F64">
              <w:rPr>
                <w:rFonts w:cstheme="minorHAnsi"/>
                <w:b/>
                <w:i/>
                <w:u w:val="single"/>
                <w:lang w:val="bg-BG"/>
              </w:rPr>
              <w:t>ЦЕНАТА ВКЛЮЧВА:</w:t>
            </w:r>
          </w:p>
          <w:p w14:paraId="583443FC" w14:textId="77777777" w:rsidR="007750E3" w:rsidRPr="00220F64" w:rsidRDefault="007750E3" w:rsidP="00AD005C">
            <w:pPr>
              <w:rPr>
                <w:rFonts w:cstheme="minorHAnsi"/>
                <w:bCs/>
                <w:iCs/>
                <w:lang w:val="bg-BG"/>
              </w:rPr>
            </w:pPr>
            <w:r w:rsidRPr="00220F64">
              <w:rPr>
                <w:rFonts w:cstheme="minorHAnsi"/>
                <w:bCs/>
                <w:iCs/>
                <w:lang w:val="bg-BG"/>
              </w:rPr>
              <w:t>֍ Транспорт с комфортен автобус;</w:t>
            </w:r>
          </w:p>
          <w:p w14:paraId="68210924" w14:textId="7E31FD3B" w:rsidR="007750E3" w:rsidRPr="00220F64" w:rsidRDefault="007750E3" w:rsidP="00AD005C">
            <w:pPr>
              <w:rPr>
                <w:rFonts w:cstheme="minorHAnsi"/>
                <w:bCs/>
                <w:iCs/>
                <w:lang w:val="bg-BG"/>
              </w:rPr>
            </w:pPr>
            <w:r w:rsidRPr="00220F64">
              <w:rPr>
                <w:rFonts w:cstheme="minorHAnsi"/>
                <w:bCs/>
                <w:iCs/>
                <w:lang w:val="bg-BG"/>
              </w:rPr>
              <w:t xml:space="preserve">֍ </w:t>
            </w:r>
            <w:r w:rsidR="00450E97">
              <w:rPr>
                <w:rFonts w:cstheme="minorHAnsi"/>
                <w:bCs/>
                <w:iCs/>
              </w:rPr>
              <w:t>4</w:t>
            </w:r>
            <w:r w:rsidRPr="00220F64">
              <w:rPr>
                <w:rFonts w:cstheme="minorHAnsi"/>
                <w:bCs/>
                <w:iCs/>
                <w:lang w:val="bg-BG"/>
              </w:rPr>
              <w:t xml:space="preserve"> нощувки в хотел  </w:t>
            </w:r>
            <w:r w:rsidRPr="00220F64">
              <w:rPr>
                <w:rFonts w:cstheme="minorHAnsi"/>
                <w:b/>
              </w:rPr>
              <w:t>PALMARIVA</w:t>
            </w:r>
            <w:r w:rsidRPr="00220F64">
              <w:rPr>
                <w:rFonts w:cstheme="minorHAnsi"/>
                <w:b/>
                <w:lang w:val="bg-BG"/>
              </w:rPr>
              <w:t xml:space="preserve"> 4*на база </w:t>
            </w:r>
            <w:r w:rsidRPr="00220F64">
              <w:rPr>
                <w:rFonts w:cstheme="minorHAnsi"/>
                <w:b/>
              </w:rPr>
              <w:t>ALL</w:t>
            </w:r>
            <w:r w:rsidRPr="00220F64">
              <w:rPr>
                <w:rFonts w:cstheme="minorHAnsi"/>
                <w:b/>
                <w:lang w:val="bg-BG"/>
              </w:rPr>
              <w:t xml:space="preserve"> </w:t>
            </w:r>
            <w:r w:rsidRPr="00220F64">
              <w:rPr>
                <w:rFonts w:cstheme="minorHAnsi"/>
                <w:b/>
              </w:rPr>
              <w:t>INCLUSIVE</w:t>
            </w:r>
            <w:r w:rsidRPr="00220F64">
              <w:rPr>
                <w:rFonts w:cstheme="minorHAnsi"/>
                <w:b/>
                <w:lang w:val="bg-BG"/>
              </w:rPr>
              <w:t xml:space="preserve">; </w:t>
            </w:r>
            <w:hyperlink r:id="rId8" w:history="1">
              <w:r w:rsidRPr="00220F64">
                <w:rPr>
                  <w:rStyle w:val="a5"/>
                  <w:rFonts w:cstheme="minorHAnsi"/>
                </w:rPr>
                <w:t>www.palmarivabeachhotel.hotelbrain.com</w:t>
              </w:r>
            </w:hyperlink>
          </w:p>
          <w:p w14:paraId="566887D0" w14:textId="77777777" w:rsidR="007750E3" w:rsidRPr="00220F64" w:rsidRDefault="007750E3" w:rsidP="00AD005C">
            <w:pPr>
              <w:rPr>
                <w:rFonts w:cstheme="minorHAnsi"/>
                <w:bCs/>
                <w:iCs/>
                <w:lang w:val="bg-BG"/>
              </w:rPr>
            </w:pPr>
            <w:r w:rsidRPr="00220F64">
              <w:rPr>
                <w:rFonts w:cstheme="minorHAnsi"/>
                <w:bCs/>
                <w:iCs/>
                <w:lang w:val="bg-BG"/>
              </w:rPr>
              <w:t xml:space="preserve">֍ </w:t>
            </w:r>
            <w:r w:rsidRPr="00220F64">
              <w:rPr>
                <w:rFonts w:cstheme="minorHAnsi"/>
              </w:rPr>
              <w:t>WI-FI</w:t>
            </w:r>
            <w:r w:rsidRPr="00220F64">
              <w:rPr>
                <w:rFonts w:cstheme="minorHAnsi"/>
                <w:lang w:val="bg-BG"/>
              </w:rPr>
              <w:t xml:space="preserve"> в хотела;</w:t>
            </w:r>
          </w:p>
          <w:p w14:paraId="032F1952" w14:textId="2C2828FB" w:rsidR="007750E3" w:rsidRPr="00220F64" w:rsidRDefault="007750E3" w:rsidP="00AD005C">
            <w:pPr>
              <w:rPr>
                <w:rFonts w:cstheme="minorHAnsi"/>
                <w:lang w:val="bg-BG"/>
              </w:rPr>
            </w:pPr>
            <w:r w:rsidRPr="00220F64">
              <w:rPr>
                <w:rFonts w:cstheme="minorHAnsi"/>
                <w:bCs/>
                <w:iCs/>
                <w:lang w:val="bg-BG"/>
              </w:rPr>
              <w:lastRenderedPageBreak/>
              <w:t>֍ Празнични Великденски вечеря и обяд</w:t>
            </w:r>
            <w:r w:rsidRPr="00220F64">
              <w:rPr>
                <w:rFonts w:cstheme="minorHAnsi"/>
                <w:lang w:val="bg-BG"/>
              </w:rPr>
              <w:t>;</w:t>
            </w:r>
          </w:p>
          <w:p w14:paraId="1BB8EC38" w14:textId="5ECCAD3A" w:rsidR="007750E3" w:rsidRPr="00220F64" w:rsidRDefault="007750E3" w:rsidP="00AD005C">
            <w:pPr>
              <w:rPr>
                <w:rFonts w:cstheme="minorHAnsi"/>
                <w:bCs/>
                <w:iCs/>
                <w:lang w:val="bg-BG"/>
              </w:rPr>
            </w:pPr>
            <w:r w:rsidRPr="00220F64">
              <w:rPr>
                <w:rFonts w:cstheme="minorHAnsi"/>
                <w:bCs/>
                <w:iCs/>
                <w:lang w:val="bg-BG"/>
              </w:rPr>
              <w:t>֍</w:t>
            </w:r>
            <w:r w:rsidRPr="00220F64">
              <w:rPr>
                <w:rFonts w:cstheme="minorHAnsi"/>
                <w:lang w:val="bg-BG"/>
              </w:rPr>
              <w:t>Трансфер за църква до Еретрия</w:t>
            </w:r>
            <w:r w:rsidR="00450E97">
              <w:rPr>
                <w:rFonts w:cstheme="minorHAnsi"/>
                <w:lang w:val="bg-BG"/>
              </w:rPr>
              <w:t>;</w:t>
            </w:r>
          </w:p>
          <w:p w14:paraId="40EB21B3" w14:textId="77777777" w:rsidR="007750E3" w:rsidRPr="00220F64" w:rsidRDefault="007750E3" w:rsidP="00AD005C">
            <w:pPr>
              <w:rPr>
                <w:rFonts w:cstheme="minorHAnsi"/>
                <w:bCs/>
                <w:iCs/>
                <w:lang w:val="bg-BG"/>
              </w:rPr>
            </w:pPr>
            <w:r w:rsidRPr="00220F64">
              <w:rPr>
                <w:rFonts w:cstheme="minorHAnsi"/>
                <w:bCs/>
                <w:iCs/>
                <w:lang w:val="bg-BG"/>
              </w:rPr>
              <w:t>֍ Медицинска застраховка “Помощ при пътуване в чужбина” с покритие  10 000 евро към ЗД Евроинс АД, гр. София / лица до 5 год. и над 64 г. имат доплащане /;</w:t>
            </w:r>
          </w:p>
          <w:p w14:paraId="1778B1BD" w14:textId="77777777" w:rsidR="007750E3" w:rsidRPr="00220F64" w:rsidRDefault="007750E3" w:rsidP="00AD005C">
            <w:pPr>
              <w:rPr>
                <w:rFonts w:cstheme="minorHAnsi"/>
                <w:bCs/>
                <w:iCs/>
                <w:lang w:val="bg-BG"/>
              </w:rPr>
            </w:pPr>
            <w:r w:rsidRPr="00220F64">
              <w:rPr>
                <w:rFonts w:cstheme="minorHAnsi"/>
                <w:bCs/>
                <w:iCs/>
                <w:lang w:val="bg-BG"/>
              </w:rPr>
              <w:t xml:space="preserve">֍ Пътни, входни и магистрални такси; </w:t>
            </w:r>
          </w:p>
          <w:p w14:paraId="0C4764BF" w14:textId="77777777" w:rsidR="007750E3" w:rsidRPr="00220F64" w:rsidRDefault="007750E3" w:rsidP="00AD005C">
            <w:pPr>
              <w:rPr>
                <w:rFonts w:cstheme="minorHAnsi"/>
                <w:bCs/>
                <w:iCs/>
                <w:lang w:val="bg-BG"/>
              </w:rPr>
            </w:pPr>
            <w:r w:rsidRPr="00220F64">
              <w:rPr>
                <w:rFonts w:cstheme="minorHAnsi"/>
                <w:bCs/>
                <w:iCs/>
                <w:lang w:val="bg-BG"/>
              </w:rPr>
              <w:t xml:space="preserve">֍ </w:t>
            </w:r>
            <w:r w:rsidRPr="00220F64">
              <w:rPr>
                <w:rFonts w:cstheme="minorHAnsi"/>
                <w:lang w:val="bg-BG"/>
              </w:rPr>
              <w:t>Водач през цялото пътуване;</w:t>
            </w:r>
          </w:p>
        </w:tc>
        <w:tc>
          <w:tcPr>
            <w:tcW w:w="5162" w:type="dxa"/>
          </w:tcPr>
          <w:p w14:paraId="29F0B8FF" w14:textId="77777777" w:rsidR="007750E3" w:rsidRPr="00220F64" w:rsidRDefault="007750E3" w:rsidP="00AD005C">
            <w:pPr>
              <w:rPr>
                <w:rFonts w:cstheme="minorHAnsi"/>
                <w:b/>
                <w:bCs/>
                <w:i/>
                <w:iCs/>
                <w:u w:val="single"/>
                <w:lang w:val="bg-BG"/>
              </w:rPr>
            </w:pPr>
            <w:r w:rsidRPr="00220F64">
              <w:rPr>
                <w:rFonts w:cstheme="minorHAnsi"/>
                <w:b/>
                <w:bCs/>
                <w:i/>
                <w:iCs/>
                <w:u w:val="single"/>
                <w:lang w:val="bg-BG"/>
              </w:rPr>
              <w:lastRenderedPageBreak/>
              <w:t>ЦЕНАТА НЕ ВКЛЮЧВА:</w:t>
            </w:r>
          </w:p>
          <w:p w14:paraId="2C87F6FD" w14:textId="77777777" w:rsidR="007750E3" w:rsidRPr="000E7049" w:rsidRDefault="007750E3" w:rsidP="00AD005C">
            <w:pPr>
              <w:rPr>
                <w:rFonts w:cstheme="minorHAnsi"/>
                <w:b/>
                <w:bCs/>
                <w:lang w:val="bg-BG"/>
              </w:rPr>
            </w:pPr>
            <w:r w:rsidRPr="000E7049">
              <w:rPr>
                <w:rFonts w:cstheme="minorHAnsi"/>
                <w:b/>
                <w:bCs/>
                <w:lang w:val="bg-BG"/>
              </w:rPr>
              <w:t xml:space="preserve">◊ </w:t>
            </w:r>
            <w:r w:rsidRPr="000E7049">
              <w:rPr>
                <w:rFonts w:cstheme="minorHAnsi"/>
                <w:lang w:val="bg-BG"/>
              </w:rPr>
              <w:t xml:space="preserve">Екскурзия до Халкидика - </w:t>
            </w:r>
            <w:r w:rsidRPr="000E7049">
              <w:rPr>
                <w:rFonts w:cstheme="minorHAnsi"/>
                <w:b/>
                <w:bCs/>
                <w:lang w:val="bg-BG"/>
              </w:rPr>
              <w:t>10 € ;</w:t>
            </w:r>
          </w:p>
          <w:p w14:paraId="7EEA9A29" w14:textId="6B964F82" w:rsidR="000E7049" w:rsidRPr="000E7049" w:rsidRDefault="000E7049" w:rsidP="000E7049">
            <w:pPr>
              <w:widowControl w:val="0"/>
              <w:autoSpaceDE w:val="0"/>
              <w:autoSpaceDN w:val="0"/>
              <w:spacing w:after="0" w:line="312" w:lineRule="auto"/>
              <w:rPr>
                <w:rFonts w:eastAsia="Arial" w:cstheme="minorHAnsi"/>
                <w:b/>
                <w:bCs/>
                <w:color w:val="231F20"/>
                <w:szCs w:val="14"/>
                <w:lang w:val="bg-BG" w:bidi="en-US"/>
              </w:rPr>
            </w:pPr>
            <w:r w:rsidRPr="000E7049">
              <w:rPr>
                <w:rFonts w:eastAsia="Arial" w:cstheme="minorHAnsi"/>
                <w:b/>
                <w:bCs/>
                <w:color w:val="231F20"/>
                <w:szCs w:val="14"/>
                <w:lang w:val="bg-BG" w:bidi="en-US"/>
              </w:rPr>
              <w:t>◊</w:t>
            </w:r>
            <w:r w:rsidRPr="000E7049">
              <w:rPr>
                <w:rFonts w:eastAsia="Arial" w:cstheme="minorHAnsi"/>
                <w:color w:val="231F20"/>
                <w:szCs w:val="14"/>
                <w:lang w:val="bg-BG" w:bidi="en-US"/>
              </w:rPr>
              <w:t xml:space="preserve"> Екскурзия до Атина </w:t>
            </w:r>
            <w:r w:rsidRPr="000E7049">
              <w:rPr>
                <w:rFonts w:eastAsia="Arial" w:cstheme="minorHAnsi"/>
                <w:b/>
                <w:bCs/>
                <w:color w:val="231F20"/>
                <w:szCs w:val="14"/>
                <w:lang w:val="bg-BG" w:bidi="en-US"/>
              </w:rPr>
              <w:t xml:space="preserve">45 € възр. И  35 € за деца до 11.99 </w:t>
            </w:r>
            <w:r w:rsidRPr="000E7049">
              <w:rPr>
                <w:rFonts w:eastAsia="Arial" w:cstheme="minorHAnsi"/>
                <w:color w:val="231F20"/>
                <w:szCs w:val="14"/>
                <w:lang w:val="bg-BG" w:bidi="en-US"/>
              </w:rPr>
              <w:t xml:space="preserve">+ Входен билет за Акропола:  </w:t>
            </w:r>
            <w:r w:rsidRPr="000E7049">
              <w:rPr>
                <w:rFonts w:eastAsia="Arial" w:cstheme="minorHAnsi"/>
                <w:b/>
                <w:bCs/>
                <w:color w:val="231F20"/>
                <w:szCs w:val="14"/>
                <w:lang w:val="bg-BG" w:bidi="en-US"/>
              </w:rPr>
              <w:t xml:space="preserve">30 </w:t>
            </w:r>
            <w:r w:rsidRPr="000E7049">
              <w:rPr>
                <w:rFonts w:eastAsia="Arial" w:cstheme="minorHAnsi"/>
                <w:b/>
                <w:bCs/>
                <w:color w:val="231F20"/>
                <w:sz w:val="18"/>
                <w:szCs w:val="16"/>
                <w:lang w:bidi="en-US"/>
              </w:rPr>
              <w:t>€</w:t>
            </w:r>
            <w:r w:rsidRPr="000E7049">
              <w:rPr>
                <w:rFonts w:eastAsia="Arial" w:cstheme="minorHAnsi"/>
                <w:b/>
                <w:bCs/>
                <w:color w:val="231F20"/>
                <w:sz w:val="18"/>
                <w:szCs w:val="16"/>
                <w:lang w:val="bg-BG" w:bidi="en-US"/>
              </w:rPr>
              <w:t xml:space="preserve"> </w:t>
            </w:r>
            <w:r w:rsidRPr="000E7049">
              <w:rPr>
                <w:rFonts w:eastAsia="Arial" w:cstheme="minorHAnsi"/>
                <w:color w:val="231F20"/>
                <w:szCs w:val="14"/>
                <w:lang w:val="bg-BG" w:bidi="en-US"/>
              </w:rPr>
              <w:t xml:space="preserve">; </w:t>
            </w:r>
            <w:r w:rsidRPr="000E7049">
              <w:rPr>
                <w:rFonts w:eastAsia="Arial" w:cstheme="minorHAnsi"/>
                <w:b/>
                <w:bCs/>
                <w:color w:val="EE0000"/>
                <w:szCs w:val="14"/>
                <w:lang w:val="bg-BG" w:bidi="en-US"/>
              </w:rPr>
              <w:t>(заявява се и се заплаща при подписване на договора)</w:t>
            </w:r>
          </w:p>
          <w:p w14:paraId="2EA74D61" w14:textId="77777777" w:rsidR="000E7049" w:rsidRDefault="007750E3" w:rsidP="00AD005C">
            <w:pPr>
              <w:rPr>
                <w:rFonts w:cstheme="minorHAnsi"/>
                <w:lang w:val="bg-BG"/>
              </w:rPr>
            </w:pPr>
            <w:r w:rsidRPr="00220F64">
              <w:rPr>
                <w:rFonts w:cstheme="minorHAnsi"/>
                <w:b/>
                <w:bCs/>
                <w:lang w:val="bg-BG"/>
              </w:rPr>
              <w:lastRenderedPageBreak/>
              <w:t xml:space="preserve">◊ </w:t>
            </w:r>
            <w:r w:rsidR="004B1FEF" w:rsidRPr="00220F64">
              <w:rPr>
                <w:rFonts w:cstheme="minorHAnsi"/>
                <w:lang w:val="bg-BG"/>
              </w:rPr>
              <w:t>Курортна такса в размер на 10</w:t>
            </w:r>
            <w:r w:rsidRPr="00220F64">
              <w:rPr>
                <w:rFonts w:cstheme="minorHAnsi"/>
                <w:lang w:val="bg-BG"/>
              </w:rPr>
              <w:t xml:space="preserve"> € на стая, на нощувка – заплаща се лично от туристите на рецепция при настаняване и подлежи на актуализация;</w:t>
            </w:r>
          </w:p>
          <w:p w14:paraId="4EE25D23" w14:textId="2943F1FD" w:rsidR="007750E3" w:rsidRPr="00220F64" w:rsidRDefault="007750E3" w:rsidP="00AD005C">
            <w:pPr>
              <w:rPr>
                <w:rFonts w:cstheme="minorHAnsi"/>
                <w:lang w:val="bg-BG"/>
              </w:rPr>
            </w:pPr>
            <w:r w:rsidRPr="00220F64">
              <w:rPr>
                <w:rFonts w:cstheme="minorHAnsi"/>
                <w:b/>
                <w:bCs/>
                <w:lang w:val="bg-BG"/>
              </w:rPr>
              <w:t xml:space="preserve">◊ </w:t>
            </w:r>
            <w:r w:rsidRPr="00220F64">
              <w:rPr>
                <w:rFonts w:cstheme="minorHAnsi"/>
                <w:lang w:val="bg-BG"/>
              </w:rPr>
              <w:t>Доплащане за тръгване от Пловдив</w:t>
            </w:r>
            <w:r w:rsidR="00DD6653" w:rsidRPr="00220F64">
              <w:rPr>
                <w:rFonts w:cstheme="minorHAnsi"/>
                <w:lang w:val="bg-BG"/>
              </w:rPr>
              <w:t xml:space="preserve"> / Пазарджик</w:t>
            </w:r>
            <w:r w:rsidRPr="00220F64">
              <w:rPr>
                <w:rFonts w:cstheme="minorHAnsi"/>
                <w:lang w:val="bg-BG"/>
              </w:rPr>
              <w:t xml:space="preserve"> – </w:t>
            </w:r>
            <w:r w:rsidR="005F31B8" w:rsidRPr="00220F64">
              <w:rPr>
                <w:rFonts w:cstheme="minorHAnsi"/>
                <w:b/>
                <w:bCs/>
                <w:lang w:val="bg-BG"/>
              </w:rPr>
              <w:t>25 €</w:t>
            </w:r>
            <w:r w:rsidR="005F31B8" w:rsidRPr="00220F64">
              <w:rPr>
                <w:rFonts w:cstheme="minorHAnsi"/>
                <w:lang w:val="bg-BG"/>
              </w:rPr>
              <w:t xml:space="preserve"> </w:t>
            </w:r>
            <w:r w:rsidRPr="00220F64">
              <w:rPr>
                <w:rFonts w:cstheme="minorHAnsi"/>
                <w:lang w:val="bg-BG"/>
              </w:rPr>
              <w:t>на човек двупосочно;</w:t>
            </w:r>
          </w:p>
          <w:p w14:paraId="5D1BE812" w14:textId="77777777" w:rsidR="007750E3" w:rsidRPr="00220F64" w:rsidRDefault="007750E3" w:rsidP="00AD005C">
            <w:pPr>
              <w:rPr>
                <w:rFonts w:cstheme="minorHAnsi"/>
                <w:lang w:val="bg-BG"/>
              </w:rPr>
            </w:pPr>
            <w:r w:rsidRPr="00220F64">
              <w:rPr>
                <w:rFonts w:cstheme="minorHAnsi"/>
                <w:b/>
                <w:bCs/>
                <w:lang w:val="bg-BG"/>
              </w:rPr>
              <w:t xml:space="preserve">◊ </w:t>
            </w:r>
            <w:r w:rsidRPr="00220F64">
              <w:rPr>
                <w:rFonts w:cstheme="minorHAnsi"/>
                <w:lang w:val="bg-BG"/>
              </w:rPr>
              <w:t>Такса гориво – само, ако се наложи такава – т. 3.1 от общите условия за пътуване с Туроператора;</w:t>
            </w:r>
          </w:p>
          <w:p w14:paraId="0F1E77DB" w14:textId="6C6A9DBA" w:rsidR="005A0352" w:rsidRPr="000E7049" w:rsidRDefault="007750E3" w:rsidP="00AD005C">
            <w:pPr>
              <w:rPr>
                <w:rFonts w:cstheme="minorHAnsi"/>
                <w:lang w:val="bg-BG"/>
              </w:rPr>
            </w:pPr>
            <w:r w:rsidRPr="00220F64">
              <w:rPr>
                <w:rFonts w:cstheme="minorHAnsi"/>
                <w:b/>
                <w:bCs/>
                <w:lang w:val="bg-BG"/>
              </w:rPr>
              <w:t xml:space="preserve">◊ </w:t>
            </w:r>
            <w:r w:rsidRPr="00220F64">
              <w:rPr>
                <w:rFonts w:cstheme="minorHAnsi"/>
                <w:lang w:val="bg-BG"/>
              </w:rPr>
              <w:t>Бакшиши</w:t>
            </w:r>
            <w:r w:rsidR="000E7049">
              <w:rPr>
                <w:rFonts w:cstheme="minorHAnsi"/>
                <w:lang w:val="bg-BG"/>
              </w:rPr>
              <w:t xml:space="preserve"> и разходи от личен характер</w:t>
            </w:r>
            <w:r w:rsidRPr="00220F64">
              <w:rPr>
                <w:rFonts w:cstheme="minorHAnsi"/>
                <w:lang w:val="bg-BG"/>
              </w:rPr>
              <w:t>;</w:t>
            </w:r>
          </w:p>
        </w:tc>
      </w:tr>
      <w:tr w:rsidR="007750E3" w:rsidRPr="00220F64" w14:paraId="66D392A4" w14:textId="77777777" w:rsidTr="00AD005C">
        <w:trPr>
          <w:trHeight w:val="3284"/>
        </w:trPr>
        <w:tc>
          <w:tcPr>
            <w:tcW w:w="11030" w:type="dxa"/>
            <w:gridSpan w:val="2"/>
          </w:tcPr>
          <w:p w14:paraId="4E900A8B" w14:textId="31F933D9" w:rsidR="007750E3" w:rsidRPr="00220F64" w:rsidRDefault="007750E3" w:rsidP="00F61A3C">
            <w:pPr>
              <w:pStyle w:val="a3"/>
              <w:ind w:left="0"/>
              <w:rPr>
                <w:rFonts w:cstheme="minorHAnsi"/>
                <w:b w:val="0"/>
                <w:bCs w:val="0"/>
                <w:color w:val="auto"/>
                <w:sz w:val="22"/>
                <w:szCs w:val="22"/>
                <w:lang w:val="bg-BG"/>
              </w:rPr>
            </w:pPr>
            <w:r w:rsidRPr="00220F64">
              <w:rPr>
                <w:rFonts w:cstheme="minorHAnsi"/>
                <w:color w:val="FF0000"/>
                <w:sz w:val="22"/>
                <w:szCs w:val="22"/>
                <w:lang w:val="bg-BG"/>
              </w:rPr>
              <w:lastRenderedPageBreak/>
              <w:t>Забележка:</w:t>
            </w:r>
            <w:r w:rsidRPr="00220F64">
              <w:rPr>
                <w:rFonts w:cstheme="minorHAnsi"/>
                <w:b w:val="0"/>
                <w:color w:val="FF0000"/>
                <w:sz w:val="22"/>
                <w:szCs w:val="22"/>
                <w:lang w:val="bg-BG"/>
              </w:rPr>
              <w:t xml:space="preserve"> </w:t>
            </w:r>
            <w:r w:rsidRPr="00220F64">
              <w:rPr>
                <w:rFonts w:cstheme="minorHAnsi"/>
                <w:bCs w:val="0"/>
                <w:color w:val="000000" w:themeColor="text1"/>
                <w:sz w:val="22"/>
                <w:szCs w:val="22"/>
              </w:rPr>
              <w:t xml:space="preserve">Настаняването </w:t>
            </w:r>
            <w:r w:rsidRPr="00220F64">
              <w:rPr>
                <w:rFonts w:cstheme="minorHAnsi"/>
                <w:bCs w:val="0"/>
                <w:color w:val="000000" w:themeColor="text1"/>
                <w:sz w:val="22"/>
                <w:szCs w:val="22"/>
                <w:lang w:val="bg-BG"/>
              </w:rPr>
              <w:t xml:space="preserve">в хотела </w:t>
            </w:r>
            <w:r w:rsidRPr="00220F64">
              <w:rPr>
                <w:rFonts w:cstheme="minorHAnsi"/>
                <w:bCs w:val="0"/>
                <w:color w:val="000000" w:themeColor="text1"/>
                <w:sz w:val="22"/>
                <w:szCs w:val="22"/>
              </w:rPr>
              <w:t>е според заетостта на хотела, в основната сграда или бунгала. Изглед море не се гарантира</w:t>
            </w:r>
            <w:r w:rsidRPr="00220F64">
              <w:rPr>
                <w:rFonts w:cstheme="minorHAnsi"/>
                <w:bCs w:val="0"/>
                <w:color w:val="000000" w:themeColor="text1"/>
                <w:sz w:val="22"/>
                <w:szCs w:val="22"/>
                <w:lang w:val="bg-BG"/>
              </w:rPr>
              <w:t>!!!</w:t>
            </w:r>
            <w:r w:rsidRPr="00220F64">
              <w:rPr>
                <w:rFonts w:cstheme="minorHAnsi"/>
                <w:color w:val="FF0000"/>
                <w:sz w:val="22"/>
                <w:szCs w:val="22"/>
                <w:lang w:val="bg-BG"/>
              </w:rPr>
              <w:br/>
              <w:t xml:space="preserve">Забележка: </w:t>
            </w:r>
            <w:r w:rsidRPr="00220F64">
              <w:rPr>
                <w:rFonts w:cstheme="minorHAnsi"/>
                <w:color w:val="000000" w:themeColor="text1"/>
                <w:sz w:val="22"/>
                <w:szCs w:val="22"/>
                <w:lang w:val="bg-BG"/>
              </w:rPr>
              <w:t>Първи ден се започва с вечеря и последния ден се отпътува след закуска!</w:t>
            </w:r>
            <w:r w:rsidRPr="00220F64">
              <w:rPr>
                <w:rFonts w:cstheme="minorHAnsi"/>
                <w:sz w:val="22"/>
                <w:szCs w:val="22"/>
                <w:lang w:val="bg-BG"/>
              </w:rPr>
              <w:br/>
            </w:r>
            <w:r w:rsidRPr="00220F64">
              <w:rPr>
                <w:rFonts w:cstheme="minorHAnsi"/>
                <w:color w:val="auto"/>
                <w:sz w:val="22"/>
                <w:szCs w:val="22"/>
                <w:lang w:val="bg-BG"/>
              </w:rPr>
              <w:t xml:space="preserve">За осъществяването на екскурзиите е необходим минимум от 20 </w:t>
            </w:r>
            <w:proofErr w:type="gramStart"/>
            <w:r w:rsidRPr="00220F64">
              <w:rPr>
                <w:rFonts w:cstheme="minorHAnsi"/>
                <w:color w:val="auto"/>
                <w:sz w:val="22"/>
                <w:szCs w:val="22"/>
                <w:lang w:val="bg-BG"/>
              </w:rPr>
              <w:t>пълноплащащи  туриста</w:t>
            </w:r>
            <w:proofErr w:type="gramEnd"/>
            <w:r w:rsidRPr="00220F64">
              <w:rPr>
                <w:rFonts w:cstheme="minorHAnsi"/>
                <w:color w:val="auto"/>
                <w:sz w:val="22"/>
                <w:szCs w:val="22"/>
                <w:lang w:val="bg-BG"/>
              </w:rPr>
              <w:t>. Заявяват се и се заплащат по време на пътуването</w:t>
            </w:r>
            <w:r w:rsidRPr="00220F64">
              <w:rPr>
                <w:rFonts w:cstheme="minorHAnsi"/>
                <w:b w:val="0"/>
                <w:bCs w:val="0"/>
                <w:color w:val="auto"/>
                <w:sz w:val="22"/>
                <w:szCs w:val="22"/>
                <w:lang w:val="bg-BG"/>
              </w:rPr>
              <w:t>.</w:t>
            </w:r>
          </w:p>
          <w:p w14:paraId="16656BED" w14:textId="77777777" w:rsidR="00532D57" w:rsidRPr="00220F64" w:rsidRDefault="007750E3" w:rsidP="00F61A3C">
            <w:pPr>
              <w:pStyle w:val="a3"/>
              <w:ind w:left="0"/>
              <w:rPr>
                <w:rFonts w:cstheme="minorHAnsi"/>
                <w:color w:val="auto"/>
                <w:sz w:val="22"/>
                <w:szCs w:val="22"/>
                <w:lang w:val="bg-BG"/>
              </w:rPr>
            </w:pPr>
            <w:r w:rsidRPr="00220F64">
              <w:rPr>
                <w:rFonts w:cstheme="minorHAnsi"/>
                <w:color w:val="auto"/>
                <w:sz w:val="22"/>
                <w:szCs w:val="22"/>
              </w:rPr>
              <w:t>При заплатен</w:t>
            </w:r>
            <w:r w:rsidRPr="00220F64">
              <w:rPr>
                <w:rFonts w:cstheme="minorHAnsi"/>
                <w:color w:val="auto"/>
                <w:sz w:val="22"/>
                <w:szCs w:val="22"/>
                <w:lang w:val="bg-BG"/>
              </w:rPr>
              <w:t>а</w:t>
            </w:r>
            <w:r w:rsidRPr="00220F64">
              <w:rPr>
                <w:rFonts w:cstheme="minorHAnsi"/>
                <w:color w:val="auto"/>
                <w:sz w:val="22"/>
                <w:szCs w:val="22"/>
              </w:rPr>
              <w:t xml:space="preserve"> допълнителен</w:t>
            </w:r>
            <w:r w:rsidRPr="00220F64">
              <w:rPr>
                <w:rFonts w:cstheme="minorHAnsi"/>
                <w:color w:val="auto"/>
                <w:sz w:val="22"/>
                <w:szCs w:val="22"/>
                <w:lang w:val="bg-BG"/>
              </w:rPr>
              <w:t>а</w:t>
            </w:r>
            <w:r w:rsidRPr="00220F64">
              <w:rPr>
                <w:rFonts w:cstheme="minorHAnsi"/>
                <w:color w:val="auto"/>
                <w:sz w:val="22"/>
                <w:szCs w:val="22"/>
              </w:rPr>
              <w:t xml:space="preserve"> екскурзия, но неявяване в определеното време и място </w:t>
            </w:r>
            <w:r w:rsidRPr="00220F64">
              <w:rPr>
                <w:rFonts w:cstheme="minorHAnsi"/>
                <w:color w:val="auto"/>
                <w:sz w:val="22"/>
                <w:szCs w:val="22"/>
                <w:lang w:val="bg-BG"/>
              </w:rPr>
              <w:t>н</w:t>
            </w:r>
            <w:r w:rsidRPr="00220F64">
              <w:rPr>
                <w:rFonts w:cstheme="minorHAnsi"/>
                <w:color w:val="auto"/>
                <w:sz w:val="22"/>
                <w:szCs w:val="22"/>
              </w:rPr>
              <w:t>а започване на екскурзията сумата не се възстановя.</w:t>
            </w:r>
            <w:r w:rsidRPr="00220F64">
              <w:rPr>
                <w:rFonts w:eastAsia="Calibri" w:cstheme="minorHAnsi"/>
                <w:color w:val="auto"/>
                <w:sz w:val="22"/>
                <w:szCs w:val="22"/>
                <w:lang w:val="bg-BG"/>
              </w:rPr>
              <w:t xml:space="preserve"> </w:t>
            </w:r>
            <w:r w:rsidRPr="00220F64">
              <w:rPr>
                <w:rFonts w:cstheme="minorHAnsi"/>
                <w:color w:val="auto"/>
                <w:sz w:val="22"/>
                <w:szCs w:val="22"/>
                <w:lang w:val="bg-BG"/>
              </w:rPr>
              <w:t>При закъснение за часа, обявен за тръгване на допълнителна екскурзия – групата отпътува и заплатената сума не се възстановява.</w:t>
            </w:r>
          </w:p>
          <w:p w14:paraId="32EAF973" w14:textId="2AFE5B10" w:rsidR="00532D57" w:rsidRDefault="00532D57" w:rsidP="00F61A3C">
            <w:pPr>
              <w:pStyle w:val="a3"/>
              <w:ind w:left="0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220F64">
              <w:rPr>
                <w:rFonts w:cstheme="minorHAnsi"/>
                <w:i/>
                <w:color w:val="FF0000"/>
                <w:sz w:val="22"/>
                <w:szCs w:val="22"/>
                <w:lang w:val="bg-BG"/>
              </w:rPr>
              <w:t xml:space="preserve">Забележка: </w:t>
            </w:r>
            <w:r w:rsidRPr="00220F64">
              <w:rPr>
                <w:rFonts w:cstheme="minorHAnsi"/>
                <w:i/>
                <w:color w:val="000000" w:themeColor="text1"/>
                <w:sz w:val="22"/>
                <w:szCs w:val="22"/>
                <w:lang w:val="bg-BG"/>
              </w:rPr>
              <w:t xml:space="preserve">За туристите, които желаят да пътуват със собствен транспорт, от цената се приспадат  </w:t>
            </w:r>
            <w:r w:rsidR="0040418F">
              <w:rPr>
                <w:rFonts w:cstheme="minorHAnsi"/>
                <w:i/>
                <w:color w:val="000000" w:themeColor="text1"/>
                <w:sz w:val="22"/>
                <w:szCs w:val="22"/>
              </w:rPr>
              <w:t>11</w:t>
            </w:r>
            <w:r w:rsidRPr="00220F64">
              <w:rPr>
                <w:rFonts w:cstheme="minorHAnsi"/>
                <w:i/>
                <w:color w:val="000000" w:themeColor="text1"/>
                <w:sz w:val="22"/>
                <w:szCs w:val="22"/>
                <w:lang w:val="bg-BG"/>
              </w:rPr>
              <w:t xml:space="preserve">0 €.  Те нямат включена  застраховка. Доплащане за самостоятелно ползване на двойна седалка:  </w:t>
            </w:r>
            <w:r w:rsidR="0040418F">
              <w:rPr>
                <w:rFonts w:cstheme="minorHAnsi"/>
                <w:i/>
                <w:color w:val="000000" w:themeColor="text1"/>
                <w:sz w:val="22"/>
                <w:szCs w:val="22"/>
              </w:rPr>
              <w:t>11</w:t>
            </w:r>
            <w:r w:rsidRPr="00220F64">
              <w:rPr>
                <w:rFonts w:cstheme="minorHAnsi"/>
                <w:i/>
                <w:color w:val="000000" w:themeColor="text1"/>
                <w:sz w:val="22"/>
                <w:szCs w:val="22"/>
                <w:lang w:val="bg-BG"/>
              </w:rPr>
              <w:t>0 €</w:t>
            </w:r>
            <w:r w:rsidR="0040418F">
              <w:rPr>
                <w:rFonts w:cstheme="minorHAnsi"/>
                <w:i/>
                <w:color w:val="000000" w:themeColor="text1"/>
                <w:sz w:val="22"/>
                <w:szCs w:val="22"/>
              </w:rPr>
              <w:t xml:space="preserve">. </w:t>
            </w:r>
            <w:r w:rsidRPr="00220F64">
              <w:rPr>
                <w:rFonts w:cstheme="minorHAnsi"/>
                <w:i/>
                <w:color w:val="000000" w:themeColor="text1"/>
                <w:sz w:val="22"/>
                <w:szCs w:val="22"/>
                <w:lang w:val="bg-BG"/>
              </w:rPr>
              <w:t xml:space="preserve"> </w:t>
            </w:r>
            <w:r w:rsidRPr="00220F64">
              <w:rPr>
                <w:rFonts w:cstheme="minorHAnsi"/>
                <w:color w:val="000000" w:themeColor="text1"/>
                <w:sz w:val="22"/>
                <w:szCs w:val="22"/>
                <w:lang w:val="bg-BG"/>
              </w:rPr>
              <w:t xml:space="preserve"> </w:t>
            </w:r>
          </w:p>
          <w:p w14:paraId="1FBDD312" w14:textId="77777777" w:rsidR="0040418F" w:rsidRPr="0040418F" w:rsidRDefault="0040418F" w:rsidP="00F61A3C">
            <w:pPr>
              <w:pStyle w:val="a3"/>
              <w:ind w:left="0"/>
              <w:rPr>
                <w:rFonts w:cstheme="minorHAnsi"/>
                <w:color w:val="auto"/>
                <w:sz w:val="22"/>
                <w:szCs w:val="22"/>
              </w:rPr>
            </w:pPr>
          </w:p>
          <w:p w14:paraId="5C650AD5" w14:textId="19D37C99" w:rsidR="00137E2C" w:rsidRPr="00220F64" w:rsidRDefault="00AD005C" w:rsidP="00F61A3C">
            <w:pPr>
              <w:pStyle w:val="a3"/>
              <w:ind w:left="0"/>
              <w:rPr>
                <w:rFonts w:cstheme="minorHAnsi"/>
                <w:sz w:val="22"/>
                <w:szCs w:val="22"/>
                <w:highlight w:val="yellow"/>
                <w:lang w:val="bg-BG"/>
              </w:rPr>
            </w:pPr>
            <w:r w:rsidRPr="00220F64">
              <w:rPr>
                <w:rFonts w:cstheme="minorHAnsi"/>
                <w:color w:val="auto"/>
                <w:sz w:val="22"/>
                <w:szCs w:val="22"/>
                <w:lang w:val="bg-BG"/>
              </w:rPr>
              <w:br/>
            </w:r>
          </w:p>
          <w:p w14:paraId="16580963" w14:textId="77777777" w:rsidR="008B699C" w:rsidRDefault="007750E3" w:rsidP="008B699C">
            <w:pPr>
              <w:pStyle w:val="a3"/>
              <w:ind w:left="0"/>
              <w:rPr>
                <w:rFonts w:cstheme="minorHAnsi"/>
                <w:color w:val="339933"/>
                <w:sz w:val="22"/>
                <w:szCs w:val="22"/>
                <w:lang w:val="bg-BG"/>
              </w:rPr>
            </w:pPr>
            <w:r w:rsidRPr="008B699C">
              <w:rPr>
                <w:rFonts w:cstheme="minorHAnsi"/>
                <w:color w:val="339933"/>
                <w:sz w:val="22"/>
                <w:szCs w:val="22"/>
                <w:lang w:val="bg-BG"/>
              </w:rPr>
              <w:t>ДОПЪЛНИТЕЛНИ</w:t>
            </w:r>
            <w:r w:rsidR="008B699C" w:rsidRPr="008B699C">
              <w:rPr>
                <w:rFonts w:cstheme="minorHAnsi"/>
                <w:color w:val="339933"/>
                <w:sz w:val="22"/>
                <w:szCs w:val="22"/>
                <w:lang w:val="bg-BG"/>
              </w:rPr>
              <w:t xml:space="preserve"> </w:t>
            </w:r>
            <w:r w:rsidRPr="008B699C">
              <w:rPr>
                <w:rFonts w:cstheme="minorHAnsi"/>
                <w:color w:val="339933"/>
                <w:sz w:val="22"/>
                <w:szCs w:val="22"/>
                <w:lang w:val="bg-BG"/>
              </w:rPr>
              <w:t xml:space="preserve"> ЕКСКУРЗИИ</w:t>
            </w:r>
          </w:p>
          <w:p w14:paraId="082CB73B" w14:textId="4BEB20D9" w:rsidR="007750E3" w:rsidRPr="008B699C" w:rsidRDefault="00746FF5" w:rsidP="008B699C">
            <w:pPr>
              <w:pStyle w:val="a3"/>
              <w:ind w:left="0"/>
              <w:jc w:val="both"/>
              <w:rPr>
                <w:rFonts w:cstheme="minorHAnsi"/>
                <w:b w:val="0"/>
                <w:color w:val="auto"/>
                <w:sz w:val="22"/>
                <w:szCs w:val="22"/>
                <w:lang w:val="bg-BG"/>
              </w:rPr>
            </w:pPr>
            <w:r w:rsidRPr="00220F64">
              <w:rPr>
                <w:rFonts w:cstheme="minorHAnsi"/>
                <w:sz w:val="22"/>
                <w:szCs w:val="22"/>
                <w:lang w:val="bg-BG"/>
              </w:rPr>
              <w:br/>
            </w:r>
            <w:r w:rsidR="007750E3" w:rsidRPr="00220F64">
              <w:rPr>
                <w:rFonts w:cstheme="minorHAnsi"/>
                <w:b w:val="0"/>
                <w:bCs w:val="0"/>
                <w:color w:val="FF0000"/>
                <w:sz w:val="22"/>
                <w:szCs w:val="22"/>
                <w:lang w:val="bg-BG"/>
              </w:rPr>
              <w:t>ХАЛКИДА</w:t>
            </w:r>
            <w:r w:rsidR="007750E3" w:rsidRPr="00220F64">
              <w:rPr>
                <w:rFonts w:cstheme="minorHAnsi"/>
                <w:b w:val="0"/>
                <w:bCs w:val="0"/>
                <w:sz w:val="22"/>
                <w:szCs w:val="22"/>
                <w:lang w:val="bg-BG"/>
              </w:rPr>
              <w:t xml:space="preserve"> </w:t>
            </w:r>
            <w:r w:rsidR="007750E3" w:rsidRPr="00220F64">
              <w:rPr>
                <w:rFonts w:cstheme="minorHAnsi"/>
                <w:bCs w:val="0"/>
                <w:sz w:val="22"/>
                <w:szCs w:val="22"/>
                <w:lang w:val="bg-BG"/>
              </w:rPr>
              <w:t xml:space="preserve">– </w:t>
            </w:r>
            <w:r w:rsidR="007750E3" w:rsidRPr="008B699C">
              <w:rPr>
                <w:rFonts w:cstheme="minorHAnsi"/>
                <w:b w:val="0"/>
                <w:color w:val="000000" w:themeColor="text1"/>
                <w:sz w:val="22"/>
                <w:szCs w:val="22"/>
                <w:lang w:val="bg-BG"/>
              </w:rPr>
              <w:t>столицата на о-в Евия. Интерес представляват новият и старият мост, кметството и „червената къща“ –</w:t>
            </w:r>
            <w:r w:rsidR="007750E3" w:rsidRPr="008B699C">
              <w:rPr>
                <w:rFonts w:cstheme="minorHAnsi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7750E3" w:rsidRPr="008B699C">
              <w:rPr>
                <w:rFonts w:cstheme="minorHAnsi"/>
                <w:b w:val="0"/>
                <w:color w:val="000000" w:themeColor="text1"/>
                <w:sz w:val="22"/>
                <w:szCs w:val="22"/>
                <w:lang w:val="bg-BG"/>
              </w:rPr>
              <w:t xml:space="preserve">построени в неоколониален стил, джамията с колекцията от византийски икони, средновековната </w:t>
            </w:r>
            <w:r w:rsidR="007750E3" w:rsidRPr="008B699C">
              <w:rPr>
                <w:rFonts w:cstheme="minorHAnsi"/>
                <w:b w:val="0"/>
                <w:i/>
                <w:color w:val="000000" w:themeColor="text1"/>
                <w:sz w:val="22"/>
                <w:szCs w:val="22"/>
                <w:lang w:val="bg-BG"/>
              </w:rPr>
              <w:t>църква Св.Параскева</w:t>
            </w:r>
            <w:r w:rsidR="007750E3" w:rsidRPr="008B699C">
              <w:rPr>
                <w:rFonts w:cstheme="minorHAnsi"/>
                <w:b w:val="0"/>
                <w:color w:val="000000" w:themeColor="text1"/>
                <w:sz w:val="22"/>
                <w:szCs w:val="22"/>
                <w:lang w:val="bg-BG"/>
              </w:rPr>
              <w:t xml:space="preserve">, акведукта и </w:t>
            </w:r>
            <w:r w:rsidR="007750E3" w:rsidRPr="008B699C">
              <w:rPr>
                <w:rFonts w:cstheme="minorHAnsi"/>
                <w:b w:val="0"/>
                <w:i/>
                <w:color w:val="000000" w:themeColor="text1"/>
                <w:sz w:val="22"/>
                <w:szCs w:val="22"/>
                <w:lang w:val="bg-BG"/>
              </w:rPr>
              <w:t>крепостта Карабаба</w:t>
            </w:r>
            <w:r w:rsidR="007750E3" w:rsidRPr="008B699C">
              <w:rPr>
                <w:rFonts w:cstheme="minorHAnsi"/>
                <w:b w:val="0"/>
                <w:color w:val="000000" w:themeColor="text1"/>
                <w:sz w:val="22"/>
                <w:szCs w:val="22"/>
                <w:lang w:val="bg-BG"/>
              </w:rPr>
              <w:t xml:space="preserve">. Свободно време. При повече късмет ще наблюдаваме и феномена в </w:t>
            </w:r>
            <w:r w:rsidR="007750E3" w:rsidRPr="008B699C">
              <w:rPr>
                <w:rFonts w:cstheme="minorHAnsi"/>
                <w:b w:val="0"/>
                <w:i/>
                <w:color w:val="000000" w:themeColor="text1"/>
                <w:sz w:val="22"/>
                <w:szCs w:val="22"/>
                <w:lang w:val="bg-BG"/>
              </w:rPr>
              <w:t>протока Еврип</w:t>
            </w:r>
            <w:r w:rsidR="007750E3" w:rsidRPr="008B699C">
              <w:rPr>
                <w:rFonts w:cstheme="minorHAnsi"/>
                <w:b w:val="0"/>
                <w:color w:val="000000" w:themeColor="text1"/>
                <w:sz w:val="22"/>
                <w:szCs w:val="22"/>
                <w:lang w:val="bg-BG"/>
              </w:rPr>
              <w:t xml:space="preserve">, единствен по рода си в света. Водата в този естествен канал сменя течението си на всеки 6 часа от юг на север и обратно. Това прави канала да прилича на река с множество водовъртежи в момента на смяната на течението. Според легендата </w:t>
            </w:r>
            <w:r w:rsidR="007750E3" w:rsidRPr="008B699C">
              <w:rPr>
                <w:rFonts w:cstheme="minorHAnsi"/>
                <w:b w:val="0"/>
                <w:color w:val="000000" w:themeColor="text1"/>
                <w:sz w:val="22"/>
                <w:szCs w:val="22"/>
                <w:lang w:val="en-GB"/>
              </w:rPr>
              <w:t xml:space="preserve">именно през този канал е преминал корабът на Язон по пътя </w:t>
            </w:r>
            <w:r w:rsidR="007750E3" w:rsidRPr="008B699C">
              <w:rPr>
                <w:rFonts w:cstheme="minorHAnsi"/>
                <w:b w:val="0"/>
                <w:color w:val="000000" w:themeColor="text1"/>
                <w:sz w:val="22"/>
                <w:szCs w:val="22"/>
                <w:lang w:val="bg-BG"/>
              </w:rPr>
              <w:t>в</w:t>
            </w:r>
            <w:r w:rsidR="007750E3" w:rsidRPr="008B699C">
              <w:rPr>
                <w:rFonts w:cstheme="minorHAnsi"/>
                <w:b w:val="0"/>
                <w:color w:val="000000" w:themeColor="text1"/>
                <w:sz w:val="22"/>
                <w:szCs w:val="22"/>
                <w:lang w:val="en-GB"/>
              </w:rPr>
              <w:t xml:space="preserve"> търсене на Златното руно</w:t>
            </w:r>
            <w:r w:rsidR="007750E3" w:rsidRPr="008B699C">
              <w:rPr>
                <w:rFonts w:cstheme="minorHAnsi"/>
                <w:b w:val="0"/>
                <w:sz w:val="22"/>
                <w:szCs w:val="22"/>
                <w:lang w:val="bg-BG"/>
              </w:rPr>
              <w:t>.</w:t>
            </w:r>
          </w:p>
          <w:p w14:paraId="2FC10E62" w14:textId="77777777" w:rsidR="00E866A2" w:rsidRDefault="00AD005C" w:rsidP="00F61A3C">
            <w:pPr>
              <w:rPr>
                <w:rFonts w:cstheme="minorHAnsi"/>
                <w:b/>
                <w:bCs/>
                <w:lang w:val="bg-BG"/>
              </w:rPr>
            </w:pPr>
            <w:r w:rsidRPr="00220F64">
              <w:rPr>
                <w:rFonts w:cstheme="minorHAnsi"/>
                <w:b/>
                <w:bCs/>
                <w:lang w:val="bg-BG"/>
              </w:rPr>
              <w:t>ЦЕНА: 10 €- възрастен и дете</w:t>
            </w:r>
          </w:p>
          <w:p w14:paraId="76AFFEE7" w14:textId="77777777" w:rsidR="007C3E16" w:rsidRPr="008B699C" w:rsidRDefault="007C3E16" w:rsidP="007C3E16">
            <w:pPr>
              <w:widowControl w:val="0"/>
              <w:autoSpaceDE w:val="0"/>
              <w:autoSpaceDN w:val="0"/>
              <w:spacing w:after="0" w:line="312" w:lineRule="auto"/>
              <w:jc w:val="both"/>
              <w:rPr>
                <w:rFonts w:eastAsia="Arial" w:cstheme="minorHAnsi"/>
                <w:i/>
                <w:color w:val="231F20"/>
                <w:lang w:val="bg-BG" w:bidi="en-US"/>
              </w:rPr>
            </w:pPr>
            <w:r w:rsidRPr="008B699C">
              <w:rPr>
                <w:rFonts w:eastAsia="Arial" w:cstheme="minorHAnsi"/>
                <w:b/>
                <w:bCs/>
                <w:color w:val="FF0000"/>
                <w:lang w:val="bg-BG" w:bidi="en-US"/>
              </w:rPr>
              <w:t>АТИНА</w:t>
            </w:r>
            <w:r w:rsidRPr="008B699C">
              <w:rPr>
                <w:rFonts w:eastAsia="Arial" w:cstheme="minorHAnsi"/>
                <w:b/>
                <w:bCs/>
                <w:color w:val="231F20"/>
                <w:lang w:val="bg-BG" w:bidi="en-US"/>
              </w:rPr>
              <w:t xml:space="preserve"> – </w:t>
            </w:r>
            <w:r w:rsidRPr="008B699C">
              <w:rPr>
                <w:rFonts w:eastAsia="Arial" w:cstheme="minorHAnsi"/>
                <w:color w:val="231F20"/>
                <w:lang w:val="bg-BG" w:bidi="en-US"/>
              </w:rPr>
              <w:t xml:space="preserve">столицата на Гърция - град, който си заслужава да се разгледа. В този тур, заедно с професионален екскурзовод ще се разгледат: </w:t>
            </w:r>
            <w:r w:rsidRPr="008B699C">
              <w:rPr>
                <w:rFonts w:eastAsia="Arial" w:cstheme="minorHAnsi"/>
                <w:i/>
                <w:color w:val="231F20"/>
                <w:lang w:bidi="en-US"/>
              </w:rPr>
              <w:t>арката на Адриан, площад Синтагма, Парламента, Президентския дворец, църквата „Метрополис”, паметника на незнайния войн, Академията. Посещение на Акропола</w:t>
            </w:r>
            <w:r w:rsidRPr="008B699C">
              <w:rPr>
                <w:rFonts w:eastAsia="Arial" w:cstheme="minorHAnsi"/>
                <w:i/>
                <w:color w:val="231F20"/>
                <w:lang w:val="bg-BG" w:bidi="en-US"/>
              </w:rPr>
              <w:t xml:space="preserve"> – по желание. Входния билет не е включен в цената. Предвидено е и свободно време. Програмата не е подходяща за трудно подвижни хора. Препоръчваме удобни обувки и слънцезащитни средства.</w:t>
            </w:r>
            <w:r w:rsidRPr="008B699C">
              <w:rPr>
                <w:rFonts w:eastAsia="Arial" w:cstheme="minorHAnsi"/>
                <w:i/>
                <w:color w:val="231F20"/>
                <w:lang w:bidi="en-US"/>
              </w:rPr>
              <w:t xml:space="preserve"> </w:t>
            </w:r>
            <w:r w:rsidRPr="008B699C">
              <w:rPr>
                <w:rFonts w:eastAsia="Arial" w:cstheme="minorHAnsi"/>
                <w:i/>
                <w:color w:val="231F20"/>
                <w:lang w:val="bg-BG" w:bidi="en-US"/>
              </w:rPr>
              <w:t>Целодневна екскурзия, обядът в хотела отпада.</w:t>
            </w:r>
          </w:p>
          <w:p w14:paraId="1F28445E" w14:textId="1FE709A9" w:rsidR="007C3E16" w:rsidRPr="00B24FEA" w:rsidRDefault="007C3E16" w:rsidP="00B24FEA">
            <w:pPr>
              <w:widowControl w:val="0"/>
              <w:autoSpaceDE w:val="0"/>
              <w:autoSpaceDN w:val="0"/>
              <w:spacing w:after="0" w:line="312" w:lineRule="auto"/>
              <w:rPr>
                <w:rFonts w:eastAsia="Arial" w:cstheme="minorHAnsi"/>
                <w:b/>
                <w:bCs/>
                <w:color w:val="231F20"/>
                <w:szCs w:val="14"/>
                <w:lang w:bidi="en-US"/>
              </w:rPr>
            </w:pPr>
            <w:r w:rsidRPr="008B699C">
              <w:rPr>
                <w:rFonts w:eastAsia="Arial" w:cstheme="minorHAnsi"/>
                <w:b/>
                <w:bCs/>
                <w:color w:val="231F20"/>
                <w:lang w:val="bg-BG" w:bidi="en-US"/>
              </w:rPr>
              <w:t>ЦЕНА</w:t>
            </w:r>
            <w:r w:rsidRPr="008B699C">
              <w:rPr>
                <w:rFonts w:eastAsia="Arial" w:cstheme="minorHAnsi"/>
                <w:b/>
                <w:bCs/>
                <w:color w:val="231F20"/>
                <w:lang w:bidi="en-US"/>
              </w:rPr>
              <w:t xml:space="preserve">: </w:t>
            </w:r>
            <w:r w:rsidRPr="008B699C">
              <w:rPr>
                <w:rFonts w:eastAsia="Arial" w:cstheme="minorHAnsi"/>
                <w:b/>
                <w:bCs/>
                <w:color w:val="231F20"/>
                <w:lang w:val="bg-BG" w:bidi="en-US"/>
              </w:rPr>
              <w:t xml:space="preserve"> Въ</w:t>
            </w:r>
            <w:r w:rsidR="005737AD">
              <w:rPr>
                <w:rFonts w:eastAsia="Arial" w:cstheme="minorHAnsi"/>
                <w:b/>
                <w:bCs/>
                <w:color w:val="231F20"/>
                <w:lang w:val="bg-BG" w:bidi="en-US"/>
              </w:rPr>
              <w:t>з</w:t>
            </w:r>
            <w:r w:rsidRPr="008B699C">
              <w:rPr>
                <w:rFonts w:eastAsia="Arial" w:cstheme="minorHAnsi"/>
                <w:b/>
                <w:bCs/>
                <w:color w:val="231F20"/>
                <w:lang w:val="bg-BG" w:bidi="en-US"/>
              </w:rPr>
              <w:t xml:space="preserve">растен - </w:t>
            </w:r>
            <w:r w:rsidRPr="008B699C">
              <w:rPr>
                <w:rFonts w:eastAsia="Arial" w:cstheme="minorHAnsi"/>
                <w:b/>
                <w:bCs/>
                <w:color w:val="231F20"/>
                <w:szCs w:val="14"/>
                <w:lang w:val="bg-BG" w:bidi="en-US"/>
              </w:rPr>
              <w:t xml:space="preserve">45 €;   35 €   за деца до 11.99 </w:t>
            </w:r>
            <w:r w:rsidRPr="008B699C">
              <w:rPr>
                <w:rFonts w:eastAsia="Arial" w:cstheme="minorHAnsi"/>
                <w:b/>
                <w:bCs/>
                <w:color w:val="231F20"/>
                <w:lang w:val="bg-BG" w:bidi="en-US"/>
              </w:rPr>
              <w:t xml:space="preserve">+ </w:t>
            </w:r>
            <w:r w:rsidRPr="008B699C">
              <w:rPr>
                <w:rFonts w:eastAsia="Arial" w:cstheme="minorHAnsi"/>
                <w:b/>
                <w:bCs/>
                <w:color w:val="231F20"/>
                <w:u w:val="single"/>
                <w:lang w:val="bg-BG" w:bidi="en-US"/>
              </w:rPr>
              <w:t>Входен билет за Акропола</w:t>
            </w:r>
            <w:r w:rsidRPr="008B699C">
              <w:rPr>
                <w:rFonts w:eastAsia="Arial" w:cstheme="minorHAnsi"/>
                <w:b/>
                <w:bCs/>
                <w:color w:val="231F20"/>
                <w:lang w:val="bg-BG" w:bidi="en-US"/>
              </w:rPr>
              <w:t xml:space="preserve">  - 30 € /младежи до 21 г. и възрастни над 65 години влизат с безплатен билет. *Информация към м. 10 2026 – ако условията се променят, ще Ви информираме /;</w:t>
            </w:r>
          </w:p>
        </w:tc>
      </w:tr>
    </w:tbl>
    <w:p w14:paraId="1753CB7A" w14:textId="77777777" w:rsidR="00B24FEA" w:rsidRDefault="00B24FEA" w:rsidP="008B699C">
      <w:pPr>
        <w:spacing w:line="278" w:lineRule="auto"/>
        <w:contextualSpacing/>
        <w:jc w:val="both"/>
        <w:rPr>
          <w:rFonts w:ascii="Calibri" w:eastAsia="Calibri" w:hAnsi="Calibri" w:cs="Calibri"/>
          <w:b/>
          <w:bCs/>
          <w:color w:val="000000"/>
          <w:kern w:val="2"/>
          <w:sz w:val="24"/>
          <w:szCs w:val="24"/>
          <w14:ligatures w14:val="standardContextual"/>
        </w:rPr>
      </w:pPr>
    </w:p>
    <w:p w14:paraId="7FC18933" w14:textId="1D8BCD68" w:rsidR="007C3E16" w:rsidRPr="007C3E16" w:rsidRDefault="007C3E16" w:rsidP="008B699C">
      <w:pPr>
        <w:spacing w:line="278" w:lineRule="auto"/>
        <w:contextualSpacing/>
        <w:jc w:val="both"/>
        <w:rPr>
          <w:rFonts w:ascii="Calibri" w:eastAsia="Calibri" w:hAnsi="Calibri" w:cs="Calibri"/>
          <w:b/>
          <w:bCs/>
          <w:color w:val="000000"/>
          <w:kern w:val="2"/>
          <w:sz w:val="24"/>
          <w:szCs w:val="24"/>
          <w14:ligatures w14:val="standardContextual"/>
        </w:rPr>
      </w:pPr>
      <w:r w:rsidRPr="007C3E16">
        <w:rPr>
          <w:rFonts w:ascii="Calibri" w:eastAsia="Calibri" w:hAnsi="Calibri" w:cs="Calibri"/>
          <w:b/>
          <w:bCs/>
          <w:color w:val="000000"/>
          <w:kern w:val="2"/>
          <w:sz w:val="24"/>
          <w:szCs w:val="24"/>
          <w14:ligatures w14:val="standardContextual"/>
        </w:rPr>
        <w:lastRenderedPageBreak/>
        <w:t>МИНИМАЛЕН БРОЙ ТУРИСТИ:  40</w:t>
      </w:r>
    </w:p>
    <w:p w14:paraId="3EB960E3" w14:textId="77777777" w:rsidR="007C3E16" w:rsidRPr="007C3E16" w:rsidRDefault="007C3E16" w:rsidP="007C3E16">
      <w:pPr>
        <w:spacing w:line="278" w:lineRule="auto"/>
        <w:jc w:val="both"/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</w:pPr>
      <w:r w:rsidRPr="007C3E16">
        <w:rPr>
          <w:rFonts w:ascii="Calibri" w:eastAsia="Calibri" w:hAnsi="Calibri" w:cs="Calibri"/>
          <w:b/>
          <w:kern w:val="2"/>
          <w:sz w:val="24"/>
          <w:szCs w:val="24"/>
          <w14:ligatures w14:val="standardContextual"/>
        </w:rPr>
        <w:t>Срок на уведомление</w:t>
      </w:r>
      <w:r w:rsidRPr="007C3E16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 xml:space="preserve"> при несъбран минимален брой туристи: 7 дни преди датата на отпътуване.</w:t>
      </w:r>
    </w:p>
    <w:p w14:paraId="68C6CBF0" w14:textId="1EA1CAB4" w:rsidR="007C3E16" w:rsidRPr="007C3E16" w:rsidRDefault="007C3E16" w:rsidP="007C3E16">
      <w:pPr>
        <w:spacing w:line="278" w:lineRule="auto"/>
        <w:jc w:val="both"/>
        <w:rPr>
          <w:rFonts w:ascii="Calibri" w:eastAsia="Calibri" w:hAnsi="Calibri" w:cs="Calibri"/>
          <w:kern w:val="2"/>
          <w:sz w:val="24"/>
          <w:szCs w:val="24"/>
          <w:lang w:val="bg-BG"/>
          <w14:ligatures w14:val="standardContextual"/>
        </w:rPr>
      </w:pPr>
      <w:r w:rsidRPr="007C3E16">
        <w:rPr>
          <w:rFonts w:ascii="Calibri" w:eastAsia="Calibri" w:hAnsi="Calibri" w:cs="Calibri"/>
          <w:b/>
          <w:kern w:val="2"/>
          <w:sz w:val="24"/>
          <w:szCs w:val="24"/>
          <w14:ligatures w14:val="standardContextual"/>
        </w:rPr>
        <w:t>НЕОБХОДИМИ ДОКУМЕНТИ:</w:t>
      </w:r>
      <w:r w:rsidRPr="007C3E16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 xml:space="preserve"> Валиден документ за самоличност – </w:t>
      </w:r>
      <w:r w:rsidRPr="007C3E16">
        <w:rPr>
          <w:rFonts w:ascii="Calibri" w:eastAsia="Calibri" w:hAnsi="Calibri" w:cs="Calibri"/>
          <w:kern w:val="2"/>
          <w:sz w:val="24"/>
          <w:szCs w:val="24"/>
          <w:lang w:val="bg-BG"/>
          <w14:ligatures w14:val="standardContextual"/>
        </w:rPr>
        <w:t xml:space="preserve">лична карта или </w:t>
      </w:r>
      <w:r w:rsidRPr="007C3E16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>Задграничен</w:t>
      </w:r>
      <w:r w:rsidRPr="007C3E16">
        <w:rPr>
          <w:rFonts w:ascii="Calibri" w:eastAsia="Calibri" w:hAnsi="Calibri" w:cs="Calibri"/>
          <w:kern w:val="2"/>
          <w:sz w:val="24"/>
          <w:szCs w:val="24"/>
          <w:lang w:val="bg-BG"/>
          <w14:ligatures w14:val="standardContextual"/>
        </w:rPr>
        <w:t xml:space="preserve"> </w:t>
      </w:r>
      <w:r w:rsidRPr="007C3E16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>паспорт</w:t>
      </w:r>
      <w:r w:rsidRPr="007C3E16">
        <w:rPr>
          <w:rFonts w:ascii="Calibri" w:eastAsia="Calibri" w:hAnsi="Calibri" w:cs="Calibri"/>
          <w:kern w:val="2"/>
          <w:sz w:val="24"/>
          <w:szCs w:val="24"/>
          <w:lang w:val="bg-BG"/>
          <w14:ligatures w14:val="standardContextual"/>
        </w:rPr>
        <w:t xml:space="preserve"> </w:t>
      </w:r>
      <w:r w:rsidRPr="007C3E16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>с минимум 6 месеца валидност от датата на отпътуване за български</w:t>
      </w:r>
      <w:r w:rsidR="00C26F2E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 xml:space="preserve"> </w:t>
      </w:r>
      <w:r w:rsidRPr="007C3E16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>граждани.</w:t>
      </w:r>
      <w:r w:rsidRPr="007C3E16">
        <w:rPr>
          <w:rFonts w:ascii="Calibri" w:eastAsia="Calibri" w:hAnsi="Calibri" w:cs="Calibri"/>
          <w:kern w:val="2"/>
          <w:sz w:val="24"/>
          <w:szCs w:val="24"/>
          <w:lang w:val="bg-BG"/>
          <w14:ligatures w14:val="standardContextual"/>
        </w:rPr>
        <w:t xml:space="preserve"> </w:t>
      </w:r>
      <w:r w:rsidRPr="007C3E16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 xml:space="preserve">За деца </w:t>
      </w:r>
      <w:r w:rsidRPr="007C3E16">
        <w:rPr>
          <w:rFonts w:ascii="Calibri" w:eastAsia="Calibri" w:hAnsi="Calibri" w:cs="Calibri"/>
          <w:kern w:val="2"/>
          <w:sz w:val="24"/>
          <w:szCs w:val="24"/>
          <w:lang w:val="bg-BG"/>
          <w14:ligatures w14:val="standardContextual"/>
        </w:rPr>
        <w:t>също е необходим документ за самоличност – в зависимо</w:t>
      </w:r>
      <w:r w:rsidR="005737AD">
        <w:rPr>
          <w:rFonts w:ascii="Calibri" w:eastAsia="Calibri" w:hAnsi="Calibri" w:cs="Calibri"/>
          <w:kern w:val="2"/>
          <w:sz w:val="24"/>
          <w:szCs w:val="24"/>
          <w:lang w:val="bg-BG"/>
          <w14:ligatures w14:val="standardContextual"/>
        </w:rPr>
        <w:t>ст</w:t>
      </w:r>
      <w:r w:rsidRPr="007C3E16">
        <w:rPr>
          <w:rFonts w:ascii="Calibri" w:eastAsia="Calibri" w:hAnsi="Calibri" w:cs="Calibri"/>
          <w:kern w:val="2"/>
          <w:sz w:val="24"/>
          <w:szCs w:val="24"/>
          <w:lang w:val="bg-BG"/>
          <w14:ligatures w14:val="standardContextual"/>
        </w:rPr>
        <w:t xml:space="preserve"> от възраста им. </w:t>
      </w:r>
      <w:r w:rsidRPr="007C3E16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>Няма визови изисквания, свързани с пътуването.</w:t>
      </w:r>
    </w:p>
    <w:p w14:paraId="2D8AB079" w14:textId="1E1B93A8" w:rsidR="007C3E16" w:rsidRPr="007C3E16" w:rsidRDefault="007C3E16" w:rsidP="007C3E16">
      <w:pPr>
        <w:spacing w:line="278" w:lineRule="auto"/>
        <w:jc w:val="both"/>
        <w:rPr>
          <w:rFonts w:ascii="Calibri" w:eastAsia="Cambria" w:hAnsi="Calibri" w:cs="Calibri"/>
          <w:kern w:val="2"/>
          <w:sz w:val="24"/>
          <w:szCs w:val="24"/>
          <w:lang w:val="bg-BG"/>
          <w14:ligatures w14:val="standardContextual"/>
        </w:rPr>
      </w:pPr>
      <w:r w:rsidRPr="007C3E16">
        <w:rPr>
          <w:rFonts w:ascii="Calibri" w:eastAsia="Times New Roman" w:hAnsi="Calibri" w:cs="Calibri"/>
          <w:b/>
          <w:kern w:val="2"/>
          <w:sz w:val="24"/>
          <w:szCs w:val="24"/>
          <w:lang w:eastAsia="bg-BG"/>
          <w14:ligatures w14:val="standardContextual"/>
        </w:rPr>
        <w:t>НАЧИН НА ПЛАЩАНЕ:</w:t>
      </w:r>
      <w:r w:rsidRPr="007C3E16">
        <w:rPr>
          <w:rFonts w:ascii="Calibri" w:eastAsia="Times New Roman" w:hAnsi="Calibri" w:cs="Calibri"/>
          <w:kern w:val="2"/>
          <w:sz w:val="24"/>
          <w:szCs w:val="24"/>
          <w:lang w:eastAsia="bg-BG"/>
          <w14:ligatures w14:val="standardContextual"/>
        </w:rPr>
        <w:t xml:space="preserve"> </w:t>
      </w:r>
      <w:r w:rsidRPr="007C3E16">
        <w:rPr>
          <w:rFonts w:ascii="Calibri" w:eastAsia="Times New Roman" w:hAnsi="Calibri" w:cs="Calibri"/>
          <w:kern w:val="2"/>
          <w:sz w:val="24"/>
          <w:szCs w:val="24"/>
          <w:lang w:val="bg-BG" w:eastAsia="bg-BG"/>
          <w14:ligatures w14:val="standardContextual"/>
        </w:rPr>
        <w:t xml:space="preserve">При резервации направени до 28/02/2027, за да се ползват специалните цени по Ранни Записвания трябва да се внесе сумата от </w:t>
      </w:r>
      <w:r>
        <w:rPr>
          <w:rFonts w:ascii="Calibri" w:eastAsia="Times New Roman" w:hAnsi="Calibri" w:cs="Calibri"/>
          <w:kern w:val="2"/>
          <w:sz w:val="24"/>
          <w:szCs w:val="24"/>
          <w:lang w:val="bg-BG" w:eastAsia="bg-BG"/>
          <w14:ligatures w14:val="standardContextual"/>
        </w:rPr>
        <w:t>5</w:t>
      </w:r>
      <w:r w:rsidRPr="007C3E16">
        <w:rPr>
          <w:rFonts w:ascii="Calibri" w:eastAsia="Times New Roman" w:hAnsi="Calibri" w:cs="Calibri"/>
          <w:kern w:val="2"/>
          <w:sz w:val="24"/>
          <w:szCs w:val="24"/>
          <w:lang w:val="bg-BG" w:eastAsia="bg-BG"/>
          <w14:ligatures w14:val="standardContextual"/>
        </w:rPr>
        <w:t xml:space="preserve">0% до 2 дни след подписване на Договора; При резервации направени по редовни цени: Депозит </w:t>
      </w:r>
      <w:r w:rsidRPr="007C3E16">
        <w:rPr>
          <w:rFonts w:ascii="Calibri" w:eastAsia="Cambria" w:hAnsi="Calibri" w:cs="Calibri"/>
          <w:kern w:val="2"/>
          <w:sz w:val="24"/>
          <w:szCs w:val="24"/>
          <w:lang w:val="bg-BG"/>
          <w14:ligatures w14:val="standardContextual"/>
        </w:rPr>
        <w:t xml:space="preserve">30% от сумата </w:t>
      </w:r>
      <w:r w:rsidRPr="007C3E16">
        <w:rPr>
          <w:rFonts w:ascii="Calibri" w:eastAsia="Times New Roman" w:hAnsi="Calibri" w:cs="Calibri"/>
          <w:kern w:val="2"/>
          <w:sz w:val="24"/>
          <w:szCs w:val="24"/>
          <w:lang w:eastAsia="bg-BG"/>
          <w14:ligatures w14:val="standardContextual"/>
        </w:rPr>
        <w:t xml:space="preserve">при </w:t>
      </w:r>
      <w:r w:rsidRPr="007C3E16">
        <w:rPr>
          <w:rFonts w:ascii="Calibri" w:eastAsia="Times New Roman" w:hAnsi="Calibri" w:cs="Calibri"/>
          <w:kern w:val="2"/>
          <w:sz w:val="24"/>
          <w:szCs w:val="24"/>
          <w:lang w:val="bg-BG" w:eastAsia="bg-BG"/>
          <w14:ligatures w14:val="standardContextual"/>
        </w:rPr>
        <w:t>подписване на Договор</w:t>
      </w:r>
      <w:r w:rsidRPr="007C3E16">
        <w:rPr>
          <w:rFonts w:ascii="Calibri" w:eastAsia="Times New Roman" w:hAnsi="Calibri" w:cs="Calibri"/>
          <w:kern w:val="2"/>
          <w:sz w:val="24"/>
          <w:szCs w:val="24"/>
          <w:lang w:eastAsia="bg-BG"/>
          <w14:ligatures w14:val="standardContextual"/>
        </w:rPr>
        <w:t>.</w:t>
      </w:r>
      <w:r w:rsidRPr="007C3E16">
        <w:rPr>
          <w:rFonts w:ascii="Calibri" w:eastAsia="Cambria" w:hAnsi="Calibri" w:cs="Calibri"/>
          <w:kern w:val="2"/>
          <w:sz w:val="24"/>
          <w:szCs w:val="24"/>
          <w:lang w:val="bg-BG"/>
          <w14:ligatures w14:val="standardContextual"/>
        </w:rPr>
        <w:t xml:space="preserve"> </w:t>
      </w:r>
      <w:r w:rsidRPr="007C3E16">
        <w:rPr>
          <w:rFonts w:ascii="Calibri" w:eastAsia="Times New Roman" w:hAnsi="Calibri" w:cs="Calibri"/>
          <w:kern w:val="2"/>
          <w:sz w:val="24"/>
          <w:szCs w:val="24"/>
          <w:lang w:val="bg-BG" w:eastAsia="bg-BG"/>
          <w14:ligatures w14:val="standardContextual"/>
        </w:rPr>
        <w:t>Пълно плащане: 15 работни дни преди дата на отпътуване.</w:t>
      </w:r>
    </w:p>
    <w:p w14:paraId="3CA0D638" w14:textId="77777777" w:rsidR="007C3E16" w:rsidRPr="007C3E16" w:rsidRDefault="007C3E16" w:rsidP="007C3E16">
      <w:pPr>
        <w:spacing w:line="278" w:lineRule="auto"/>
        <w:contextualSpacing/>
        <w:jc w:val="both"/>
        <w:rPr>
          <w:rFonts w:ascii="Calibri" w:eastAsia="Calibri" w:hAnsi="Calibri" w:cs="Calibri"/>
          <w:b/>
          <w:bCs/>
          <w:color w:val="000000"/>
          <w:kern w:val="2"/>
          <w:sz w:val="24"/>
          <w:szCs w:val="24"/>
          <w14:ligatures w14:val="standardContextual"/>
        </w:rPr>
      </w:pPr>
      <w:r w:rsidRPr="007C3E16">
        <w:rPr>
          <w:rFonts w:ascii="Calibri" w:eastAsia="Times New Roman" w:hAnsi="Calibri" w:cs="Calibri"/>
          <w:b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  <w:t>УСЛОВИЯ ЗА АНУЛАЦИИ</w:t>
      </w:r>
      <w:r w:rsidRPr="007C3E16">
        <w:rPr>
          <w:rFonts w:ascii="Calibri" w:eastAsia="Times New Roman" w:hAnsi="Calibri" w:cs="Calibri"/>
          <w:b/>
          <w:bCs/>
          <w:color w:val="000000"/>
          <w:kern w:val="2"/>
          <w:sz w:val="24"/>
          <w:szCs w:val="24"/>
          <w:lang w:eastAsia="bg-BG"/>
          <w14:ligatures w14:val="standardContextual"/>
        </w:rPr>
        <w:t xml:space="preserve">: </w:t>
      </w:r>
    </w:p>
    <w:p w14:paraId="0146E808" w14:textId="77777777" w:rsidR="007C3E16" w:rsidRPr="007C3E16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</w:pP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>Потребителят има право да се откаже от пътуването без санкция до деня, следващ деня на записването и внасянето на депозит.</w:t>
      </w:r>
    </w:p>
    <w:p w14:paraId="18402B8A" w14:textId="09A87607" w:rsidR="007C3E16" w:rsidRPr="007C3E16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</w:pP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>В случай на отказ от пътуване и прекратяване на договора от страна на Потребителя, Туроператорът не удържа неустойки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  <w:t xml:space="preserve">, само когато </w:t>
      </w:r>
      <w:r w:rsidRPr="007C3E16">
        <w:rPr>
          <w:rFonts w:ascii="Calibri" w:eastAsia="Calibri" w:hAnsi="Calibri" w:cs="Calibri"/>
          <w:bCs/>
          <w:iCs/>
          <w:color w:val="000000"/>
          <w:kern w:val="2"/>
          <w:sz w:val="24"/>
          <w:szCs w:val="24"/>
          <w14:ligatures w14:val="standardContextual"/>
        </w:rPr>
        <w:t>Пътуващият прехвърли сключения от него договор за туристически пакет на друго лице, което отговаря на всички изисквания, приложими към сключения договор, след като е отправил до туроператора предизвестие в разумен срок преди започването на изпълнението на туристическия пакет.</w:t>
      </w:r>
    </w:p>
    <w:p w14:paraId="70D2FC30" w14:textId="77777777" w:rsidR="007C3E16" w:rsidRPr="007C3E16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iCs/>
          <w:color w:val="000000"/>
          <w:kern w:val="2"/>
          <w:sz w:val="24"/>
          <w:szCs w:val="24"/>
          <w:lang w:eastAsia="bg-BG"/>
          <w14:ligatures w14:val="standardContextual"/>
        </w:rPr>
      </w:pPr>
      <w:r w:rsidRPr="007C3E16">
        <w:rPr>
          <w:rFonts w:ascii="Calibri" w:eastAsia="Calibri" w:hAnsi="Calibri" w:cs="Calibri"/>
          <w:bCs/>
          <w:iCs/>
          <w:color w:val="000000"/>
          <w:kern w:val="2"/>
          <w:sz w:val="24"/>
          <w:szCs w:val="24"/>
          <w14:ligatures w14:val="standardContextual"/>
        </w:rPr>
        <w:t>Предизвестие, отправено не по-късно от 7 дни преди започването на изпълнението на туристическия пакет, се смята за извършено в разумен срок</w:t>
      </w:r>
      <w:r w:rsidRPr="007C3E16">
        <w:rPr>
          <w:rFonts w:ascii="Calibri" w:eastAsia="Calibri" w:hAnsi="Calibri" w:cs="Calibri"/>
          <w:bCs/>
          <w:iCs/>
          <w:color w:val="000000"/>
          <w:kern w:val="2"/>
          <w:sz w:val="24"/>
          <w:szCs w:val="24"/>
          <w:lang w:val="bg-BG"/>
          <w14:ligatures w14:val="standardContextual"/>
        </w:rPr>
        <w:t>.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ab/>
      </w:r>
    </w:p>
    <w:p w14:paraId="6921A579" w14:textId="77777777" w:rsidR="007C3E16" w:rsidRPr="007C3E16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</w:pP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>Във всички останали случаи на отказ от пътуване и прекратяване на договора от страна на Потребителя, Туроператорът удържа неустойка както следва:</w:t>
      </w:r>
    </w:p>
    <w:p w14:paraId="4AD60812" w14:textId="77777777" w:rsidR="007C3E16" w:rsidRPr="007C3E16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</w:pP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>От деня, следващ деня на записването до 60-тия ден преди датата на заминаване – 10% от основната цена на пътуването на турист.</w:t>
      </w:r>
    </w:p>
    <w:p w14:paraId="100070B6" w14:textId="77777777" w:rsidR="007C3E16" w:rsidRPr="007C3E16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</w:pP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>От 59-тия ден до 10-тия ден преди датата на заминаване – 30% от основната цена на пътуването на турист.</w:t>
      </w:r>
    </w:p>
    <w:p w14:paraId="7BF0A53E" w14:textId="77777777" w:rsidR="007C3E16" w:rsidRPr="007C3E16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</w:pP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>От 9-тия ден до датата на заминаване – 100% от общата цена на пътуването на турист.</w:t>
      </w:r>
    </w:p>
    <w:p w14:paraId="5A004564" w14:textId="77777777" w:rsidR="007C3E16" w:rsidRPr="007C3E16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</w:pPr>
    </w:p>
    <w:p w14:paraId="5772EF8F" w14:textId="55863CE6" w:rsidR="007C3E16" w:rsidRPr="007C3E16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</w:pP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 xml:space="preserve">Туроператорът 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  <w:t xml:space="preserve">е сключил застраховка 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 xml:space="preserve">„Отговорност на </w:t>
      </w:r>
      <w:proofErr w:type="gramStart"/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>Туроператора“</w:t>
      </w:r>
      <w:r w:rsidR="00F03731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 xml:space="preserve"> 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>със</w:t>
      </w:r>
      <w:proofErr w:type="gramEnd"/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 xml:space="preserve"> Застрахователно Дружество Евроинс АД, седалище и адрес на управление: гр. София, бул. "Христофор Колумб" 43, тел. 070017241,   застрахователна полица № 0370010000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  <w:t>6822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 xml:space="preserve">. </w:t>
      </w:r>
    </w:p>
    <w:p w14:paraId="6F5D1FCE" w14:textId="77777777" w:rsidR="007C3E16" w:rsidRPr="007C3E16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</w:pP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 xml:space="preserve">Туроператорът </w:t>
      </w:r>
      <w:r w:rsidRPr="007C3E16">
        <w:rPr>
          <w:rFonts w:ascii="Calibri" w:eastAsia="Times New Roman" w:hAnsi="Calibri" w:cs="Calibri"/>
          <w:b/>
          <w:color w:val="000000"/>
          <w:kern w:val="2"/>
          <w:sz w:val="24"/>
          <w:szCs w:val="24"/>
          <w:u w:val="single"/>
          <w:lang w:eastAsia="bg-BG"/>
          <w14:ligatures w14:val="standardContextual"/>
        </w:rPr>
        <w:t xml:space="preserve">препоръчва 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 xml:space="preserve">на своите клиенти сключване на Застраховка </w:t>
      </w:r>
      <w:r w:rsidRPr="007C3E16">
        <w:rPr>
          <w:rFonts w:ascii="Calibri" w:eastAsia="Times New Roman" w:hAnsi="Calibri" w:cs="Calibri"/>
          <w:b/>
          <w:color w:val="000000"/>
          <w:kern w:val="2"/>
          <w:sz w:val="24"/>
          <w:szCs w:val="24"/>
          <w:lang w:eastAsia="bg-BG"/>
          <w14:ligatures w14:val="standardContextual"/>
        </w:rPr>
        <w:t>"Отмяна на пътуване"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 xml:space="preserve"> по чл.80, ал.1, т.14 от Закона за туризма, покриваща разходите при анулиране на пътуването, при съкращаване и прекъсване на пътуването, поради здравословни причини на пътуващия или негови близки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  <w:t xml:space="preserve">.  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>Застраховката е доброволна и се сключва в деня на подписване на договора за организирано пътуване в агенцията, където се извършва записването. Туроператорът не възстановява сумата по застраховката при неосъществяване на екскурзиятa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  <w:t>.</w:t>
      </w:r>
    </w:p>
    <w:p w14:paraId="629A2063" w14:textId="0D926A70" w:rsidR="007C3E16" w:rsidRPr="007C3E16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</w:pPr>
      <w:r w:rsidRPr="007C3E16">
        <w:rPr>
          <w:rFonts w:ascii="Calibri" w:eastAsia="Times New Roman" w:hAnsi="Calibri" w:cs="Calibri"/>
          <w:b/>
          <w:color w:val="000000"/>
          <w:kern w:val="2"/>
          <w:sz w:val="24"/>
          <w:szCs w:val="24"/>
          <w:lang w:eastAsia="bg-BG"/>
          <w14:ligatures w14:val="standardContextual"/>
        </w:rPr>
        <w:t xml:space="preserve">Лица 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>до 5 год. и от 6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  <w:t>5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 xml:space="preserve"> до 74 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  <w:t xml:space="preserve">навършени 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>год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  <w:t>ини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 xml:space="preserve"> имат доплащане за мед. застраховка в размер на </w:t>
      </w:r>
      <w:r>
        <w:rPr>
          <w:rFonts w:ascii="Calibri" w:eastAsia="Times New Roman" w:hAnsi="Calibri" w:cs="Calibri"/>
          <w:b/>
          <w:color w:val="000000"/>
          <w:kern w:val="2"/>
          <w:sz w:val="24"/>
          <w:szCs w:val="24"/>
          <w:lang w:val="bg-BG" w:eastAsia="bg-BG"/>
          <w14:ligatures w14:val="standardContextual"/>
        </w:rPr>
        <w:t>5</w:t>
      </w:r>
      <w:r w:rsidRPr="007C3E16">
        <w:rPr>
          <w:rFonts w:ascii="Calibri" w:eastAsia="Times New Roman" w:hAnsi="Calibri" w:cs="Calibri"/>
          <w:b/>
          <w:color w:val="000000"/>
          <w:kern w:val="2"/>
          <w:sz w:val="24"/>
          <w:szCs w:val="24"/>
          <w:lang w:val="bg-BG" w:eastAsia="bg-BG"/>
          <w14:ligatures w14:val="standardContextual"/>
        </w:rPr>
        <w:t xml:space="preserve"> </w:t>
      </w:r>
      <w:proofErr w:type="gramStart"/>
      <w:r w:rsidRPr="007C3E16">
        <w:rPr>
          <w:rFonts w:ascii="Calibri" w:eastAsia="Times New Roman" w:hAnsi="Calibri" w:cs="Calibri"/>
          <w:b/>
          <w:color w:val="000000"/>
          <w:kern w:val="2"/>
          <w:sz w:val="24"/>
          <w:szCs w:val="24"/>
          <w:lang w:val="bg-BG" w:eastAsia="bg-BG"/>
          <w14:ligatures w14:val="standardContextual"/>
        </w:rPr>
        <w:t>€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  <w:t xml:space="preserve"> 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 xml:space="preserve"> на</w:t>
      </w:r>
      <w:proofErr w:type="gramEnd"/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 xml:space="preserve"> човек за престоя. Лица от 75 до 8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  <w:t>5 навършени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 xml:space="preserve"> год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  <w:t>ини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 xml:space="preserve"> имат доплащане за мед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  <w:t xml:space="preserve">ицинска 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 xml:space="preserve">застраховка от </w:t>
      </w:r>
      <w:r w:rsidRPr="007C3E16">
        <w:rPr>
          <w:rFonts w:ascii="Calibri" w:eastAsia="Times New Roman" w:hAnsi="Calibri" w:cs="Calibri"/>
          <w:b/>
          <w:color w:val="000000"/>
          <w:kern w:val="2"/>
          <w:sz w:val="24"/>
          <w:szCs w:val="24"/>
          <w:lang w:val="bg-BG" w:eastAsia="bg-BG"/>
          <w14:ligatures w14:val="standardContextual"/>
        </w:rPr>
        <w:t>1</w:t>
      </w:r>
      <w:r>
        <w:rPr>
          <w:rFonts w:ascii="Calibri" w:eastAsia="Times New Roman" w:hAnsi="Calibri" w:cs="Calibri"/>
          <w:b/>
          <w:color w:val="000000"/>
          <w:kern w:val="2"/>
          <w:sz w:val="24"/>
          <w:szCs w:val="24"/>
          <w:lang w:val="bg-BG" w:eastAsia="bg-BG"/>
          <w14:ligatures w14:val="standardContextual"/>
        </w:rPr>
        <w:t>5</w:t>
      </w:r>
      <w:r w:rsidRPr="007C3E16">
        <w:rPr>
          <w:rFonts w:ascii="Calibri" w:eastAsia="Times New Roman" w:hAnsi="Calibri" w:cs="Calibri"/>
          <w:b/>
          <w:color w:val="000000"/>
          <w:kern w:val="2"/>
          <w:sz w:val="24"/>
          <w:szCs w:val="24"/>
          <w:lang w:val="bg-BG" w:eastAsia="bg-BG"/>
          <w14:ligatures w14:val="standardContextual"/>
        </w:rPr>
        <w:t xml:space="preserve"> </w:t>
      </w:r>
      <w:proofErr w:type="gramStart"/>
      <w:r w:rsidRPr="007C3E16">
        <w:rPr>
          <w:rFonts w:ascii="Calibri" w:eastAsia="Times New Roman" w:hAnsi="Calibri" w:cs="Calibri"/>
          <w:b/>
          <w:color w:val="000000"/>
          <w:kern w:val="2"/>
          <w:sz w:val="24"/>
          <w:szCs w:val="24"/>
          <w:lang w:val="bg-BG" w:eastAsia="bg-BG"/>
          <w14:ligatures w14:val="standardContextual"/>
        </w:rPr>
        <w:t xml:space="preserve">€ 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 xml:space="preserve"> за</w:t>
      </w:r>
      <w:proofErr w:type="gramEnd"/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 xml:space="preserve"> престоя.</w:t>
      </w:r>
    </w:p>
    <w:p w14:paraId="4DD96E39" w14:textId="77777777" w:rsidR="007C3E16" w:rsidRPr="007C3E16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</w:pP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bg-BG"/>
          <w14:ligatures w14:val="standardContextual"/>
        </w:rPr>
        <w:t xml:space="preserve">Застрахователната компания не застрахова лица над 85 год. </w:t>
      </w:r>
    </w:p>
    <w:p w14:paraId="29666F01" w14:textId="77777777" w:rsidR="007C3E16" w:rsidRPr="007C3E16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</w:pP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  <w:lastRenderedPageBreak/>
        <w:t>Туроператорът не носи отговорност и не възстановява суми на туристи, на които им се отказва достъп до Гърция поради: забрана за напускане на страната, невалидни /забравени/ документи или други независещи от туроператора причини !</w:t>
      </w:r>
    </w:p>
    <w:p w14:paraId="59BD3B39" w14:textId="29E9B8C1" w:rsidR="007C3E16" w:rsidRPr="007C3E16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</w:pPr>
      <w:r w:rsidRPr="007C3E16">
        <w:rPr>
          <w:rFonts w:ascii="Calibri" w:eastAsia="Times New Roman" w:hAnsi="Calibri" w:cs="Calibri"/>
          <w:b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  <w:t>ЗАБЕЛЕЖКА: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  <w:t xml:space="preserve"> Туроператорът си запазва правото за промяна на дните на обявените допълнителни екскурзии, в зависимост от предлагането на гръцките колеги. Организаторът си запазва правото за промяна в цената на екскурзията до 20 дни преди датата на отпътуване, в случай на драстично повишаване на горивото. Ценит</w:t>
      </w:r>
      <w:r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  <w:t>е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  <w:t xml:space="preserve"> на настоящата програма са калкулирани при цени на гориво и магистрални  такси към м. </w:t>
      </w:r>
      <w:r w:rsidRPr="007C3E16">
        <w:rPr>
          <w:rFonts w:ascii="Calibri" w:eastAsia="Times New Roman" w:hAnsi="Calibri" w:cs="Calibri"/>
          <w:b/>
          <w:color w:val="C00000"/>
          <w:kern w:val="2"/>
          <w:sz w:val="24"/>
          <w:szCs w:val="24"/>
          <w:lang w:val="bg-BG" w:eastAsia="bg-BG"/>
          <w14:ligatures w14:val="standardContextual"/>
        </w:rPr>
        <w:t>Октомври 2026 г.</w:t>
      </w:r>
      <w:r>
        <w:rPr>
          <w:rFonts w:ascii="Calibri" w:eastAsia="Times New Roman" w:hAnsi="Calibri" w:cs="Calibri"/>
          <w:b/>
          <w:color w:val="C00000"/>
          <w:kern w:val="2"/>
          <w:sz w:val="24"/>
          <w:szCs w:val="24"/>
          <w:lang w:val="bg-BG" w:eastAsia="bg-BG"/>
          <w14:ligatures w14:val="standardContextual"/>
        </w:rPr>
        <w:t xml:space="preserve"> - </w:t>
      </w:r>
      <w:r w:rsidRPr="007C3E16">
        <w:rPr>
          <w:rFonts w:ascii="Calibri" w:eastAsia="Times New Roman" w:hAnsi="Calibri" w:cs="Calibri"/>
          <w:b/>
          <w:color w:val="C00000"/>
          <w:kern w:val="2"/>
          <w:sz w:val="24"/>
          <w:szCs w:val="24"/>
          <w:lang w:val="bg-BG" w:eastAsia="bg-BG"/>
          <w14:ligatures w14:val="standardContextual"/>
        </w:rPr>
        <w:t xml:space="preserve"> при  1.85 евро / литър дизел.</w:t>
      </w:r>
    </w:p>
    <w:p w14:paraId="51AFE7B0" w14:textId="06617B44" w:rsidR="007C3E16" w:rsidRPr="007C3E16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</w:pPr>
      <w:r w:rsidRPr="007C3E16">
        <w:rPr>
          <w:rFonts w:ascii="Calibri" w:eastAsia="Times New Roman" w:hAnsi="Calibri" w:cs="Calibri"/>
          <w:b/>
          <w:i/>
          <w:color w:val="000000"/>
          <w:kern w:val="2"/>
          <w:sz w:val="24"/>
          <w:szCs w:val="24"/>
          <w:lang w:val="bg-BG" w:eastAsia="bg-BG"/>
          <w14:ligatures w14:val="standardContextual"/>
        </w:rPr>
        <w:t>Информация относно самото пътуване: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  <w:t xml:space="preserve"> Началната и крайната спирка са фиксирани предварително в програмата и договора и допълнителни спирки на територията на гр. София не се правят. Настаняването в автобуса става по реда на записване. Спирките по време на самото пътуване са предварително регламентирани / при необходимост разбира се се спира, но слизат само нуждаещите се /. </w:t>
      </w:r>
    </w:p>
    <w:p w14:paraId="64583ABB" w14:textId="77777777" w:rsidR="007C3E16" w:rsidRPr="007C3E16" w:rsidRDefault="007C3E16" w:rsidP="007C3E16">
      <w:pPr>
        <w:widowControl w:val="0"/>
        <w:autoSpaceDE w:val="0"/>
        <w:autoSpaceDN w:val="0"/>
        <w:spacing w:after="0" w:line="312" w:lineRule="auto"/>
        <w:jc w:val="both"/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 w:bidi="en-US"/>
          <w14:ligatures w14:val="standardContextual"/>
        </w:rPr>
      </w:pP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 w:bidi="en-US"/>
          <w14:ligatures w14:val="standardContextual"/>
        </w:rPr>
        <w:t xml:space="preserve">* </w:t>
      </w:r>
      <w:r w:rsidRPr="007C3E16">
        <w:rPr>
          <w:rFonts w:ascii="Calibri" w:eastAsia="Times New Roman" w:hAnsi="Calibri" w:cs="Calibri"/>
          <w:b/>
          <w:bCs/>
          <w:color w:val="000000"/>
          <w:kern w:val="2"/>
          <w:sz w:val="24"/>
          <w:szCs w:val="24"/>
          <w:u w:val="single"/>
          <w:lang w:val="bg-BG" w:eastAsia="bg-BG" w:bidi="en-US"/>
          <w14:ligatures w14:val="standardContextual"/>
        </w:rPr>
        <w:t>Допустим багаж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 w:bidi="en-US"/>
          <w14:ligatures w14:val="standardContextual"/>
        </w:rPr>
        <w:t xml:space="preserve"> по време на пътуването един куфар или сак до 20 кг.  и един ръчен багаж в автобуса. Всеки багаж над обявения ще бъде таксуван на място.  Туристите са длъжни да съхраняват своя багаж по време на пътуването и да проверяват при слизане и настаняване на рецепция, дали са взели своя багаж. Туроператорът </w:t>
      </w:r>
      <w:r w:rsidRPr="007C3E16">
        <w:rPr>
          <w:rFonts w:ascii="Calibri" w:eastAsia="Times New Roman" w:hAnsi="Calibri" w:cs="Calibri"/>
          <w:b/>
          <w:bCs/>
          <w:color w:val="000000"/>
          <w:kern w:val="2"/>
          <w:sz w:val="24"/>
          <w:szCs w:val="24"/>
          <w:u w:val="single"/>
          <w:lang w:val="bg-BG" w:eastAsia="bg-BG" w:bidi="en-US"/>
          <w14:ligatures w14:val="standardContextual"/>
        </w:rPr>
        <w:t>НЕ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 w:bidi="en-US"/>
          <w14:ligatures w14:val="standardContextual"/>
        </w:rPr>
        <w:t xml:space="preserve"> носи отговорност при загубени или разменени куфари с други туристи. Туроператорът не поема отговорност за връщане на забравен багаж в хотел или автобус.</w:t>
      </w:r>
    </w:p>
    <w:p w14:paraId="27D1F213" w14:textId="77777777" w:rsidR="007C3E16" w:rsidRPr="007C3E16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</w:pP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 w:bidi="en-US"/>
          <w14:ligatures w14:val="standardContextual"/>
        </w:rPr>
        <w:t xml:space="preserve">* В случай, че туристът </w:t>
      </w:r>
      <w:r w:rsidRPr="007C3E16">
        <w:rPr>
          <w:rFonts w:ascii="Calibri" w:eastAsia="Times New Roman" w:hAnsi="Calibri" w:cs="Calibri"/>
          <w:b/>
          <w:bCs/>
          <w:color w:val="000000"/>
          <w:kern w:val="2"/>
          <w:sz w:val="24"/>
          <w:szCs w:val="24"/>
          <w:u w:val="single"/>
          <w:lang w:val="bg-BG" w:eastAsia="bg-BG" w:bidi="en-US"/>
          <w14:ligatures w14:val="standardContextual"/>
        </w:rPr>
        <w:t>НЕ е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 w:bidi="en-US"/>
          <w14:ligatures w14:val="standardContextual"/>
        </w:rPr>
        <w:t xml:space="preserve"> заплатил за двойна седалка </w:t>
      </w:r>
      <w:r w:rsidRPr="007C3E16">
        <w:rPr>
          <w:rFonts w:ascii="Calibri" w:eastAsia="Times New Roman" w:hAnsi="Calibri" w:cs="Calibri"/>
          <w:b/>
          <w:bCs/>
          <w:color w:val="000000"/>
          <w:kern w:val="2"/>
          <w:sz w:val="24"/>
          <w:szCs w:val="24"/>
          <w:u w:val="single"/>
          <w:lang w:val="bg-BG" w:eastAsia="bg-BG" w:bidi="en-US"/>
          <w14:ligatures w14:val="standardContextual"/>
        </w:rPr>
        <w:t>НЯМА</w:t>
      </w:r>
      <w:r w:rsidRPr="007C3E16"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 w:bidi="en-US"/>
          <w14:ligatures w14:val="standardContextual"/>
        </w:rPr>
        <w:t xml:space="preserve"> право да заема две места в автобуса, дори при налични такива.</w:t>
      </w:r>
    </w:p>
    <w:p w14:paraId="3C408A16" w14:textId="77777777" w:rsidR="007C3E16" w:rsidRPr="007C3E16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</w:pPr>
    </w:p>
    <w:p w14:paraId="109D8113" w14:textId="3B8755FC" w:rsidR="007750E3" w:rsidRPr="00220F64" w:rsidRDefault="007750E3" w:rsidP="00F61A3C">
      <w:pPr>
        <w:rPr>
          <w:rFonts w:ascii="Arial Nova" w:eastAsia="Times New Roman" w:hAnsi="Arial Nova" w:cs="Calibri"/>
          <w:bCs/>
          <w:color w:val="000000" w:themeColor="text1"/>
          <w:sz w:val="20"/>
          <w:lang w:val="bg-BG" w:eastAsia="bg-BG"/>
        </w:rPr>
      </w:pPr>
      <w:r w:rsidRPr="00220F64">
        <w:rPr>
          <w:rFonts w:cstheme="minorHAnsi"/>
          <w:b/>
          <w:bCs/>
          <w:color w:val="000000" w:themeColor="text1"/>
          <w:lang w:val="bg-BG"/>
        </w:rPr>
        <w:br/>
      </w:r>
      <w:r w:rsidRPr="00220F64">
        <w:rPr>
          <w:rFonts w:eastAsia="Times New Roman" w:cstheme="minorHAnsi"/>
          <w:b/>
          <w:bCs/>
          <w:color w:val="000000"/>
        </w:rPr>
        <w:t xml:space="preserve">ТРАНСФЕРИ ИЗВЪН СОФИЯ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15"/>
        <w:gridCol w:w="451"/>
        <w:gridCol w:w="887"/>
        <w:gridCol w:w="666"/>
        <w:gridCol w:w="681"/>
      </w:tblGrid>
      <w:tr w:rsidR="008B699C" w:rsidRPr="002F3B67" w14:paraId="6DB356B5" w14:textId="77777777" w:rsidTr="008B699C">
        <w:trPr>
          <w:tblCellSpacing w:w="15" w:type="dxa"/>
        </w:trPr>
        <w:tc>
          <w:tcPr>
            <w:tcW w:w="8070" w:type="dxa"/>
            <w:vAlign w:val="center"/>
          </w:tcPr>
          <w:tbl>
            <w:tblPr>
              <w:tblW w:w="803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06"/>
              <w:gridCol w:w="2897"/>
              <w:gridCol w:w="1984"/>
              <w:gridCol w:w="1843"/>
            </w:tblGrid>
            <w:tr w:rsidR="008B699C" w:rsidRPr="00152D7D" w14:paraId="36603CDD" w14:textId="77777777" w:rsidTr="008959C5">
              <w:trPr>
                <w:jc w:val="center"/>
              </w:trPr>
              <w:tc>
                <w:tcPr>
                  <w:tcW w:w="1306" w:type="dxa"/>
                </w:tcPr>
                <w:p w14:paraId="3AC2EF77" w14:textId="77777777" w:rsidR="008B699C" w:rsidRPr="0001649B" w:rsidRDefault="008B699C" w:rsidP="008B699C">
                  <w:pPr>
                    <w:rPr>
                      <w:b/>
                    </w:rPr>
                  </w:pPr>
                  <w:r w:rsidRPr="0001649B">
                    <w:rPr>
                      <w:b/>
                    </w:rPr>
                    <w:t>Град</w:t>
                  </w:r>
                </w:p>
              </w:tc>
              <w:tc>
                <w:tcPr>
                  <w:tcW w:w="2897" w:type="dxa"/>
                </w:tcPr>
                <w:p w14:paraId="63698A89" w14:textId="77777777" w:rsidR="008B699C" w:rsidRPr="0001649B" w:rsidRDefault="008B699C" w:rsidP="008B699C">
                  <w:pPr>
                    <w:rPr>
                      <w:b/>
                    </w:rPr>
                  </w:pPr>
                  <w:r w:rsidRPr="0001649B">
                    <w:rPr>
                      <w:b/>
                    </w:rPr>
                    <w:t>Място на тръгване</w:t>
                  </w:r>
                </w:p>
              </w:tc>
              <w:tc>
                <w:tcPr>
                  <w:tcW w:w="1984" w:type="dxa"/>
                </w:tcPr>
                <w:p w14:paraId="62F48F98" w14:textId="77777777" w:rsidR="008B699C" w:rsidRPr="0001649B" w:rsidRDefault="008B699C" w:rsidP="008B699C">
                  <w:pPr>
                    <w:rPr>
                      <w:b/>
                    </w:rPr>
                  </w:pPr>
                  <w:r w:rsidRPr="0001649B">
                    <w:rPr>
                      <w:b/>
                    </w:rPr>
                    <w:t>Час на тръгване</w:t>
                  </w:r>
                </w:p>
              </w:tc>
              <w:tc>
                <w:tcPr>
                  <w:tcW w:w="1843" w:type="dxa"/>
                </w:tcPr>
                <w:p w14:paraId="5B35B4A6" w14:textId="77777777" w:rsidR="008B699C" w:rsidRPr="0001649B" w:rsidRDefault="008B699C" w:rsidP="008B699C">
                  <w:pPr>
                    <w:rPr>
                      <w:b/>
                    </w:rPr>
                  </w:pPr>
                  <w:r w:rsidRPr="0001649B">
                    <w:rPr>
                      <w:b/>
                    </w:rPr>
                    <w:t>Цена за доплащане</w:t>
                  </w:r>
                </w:p>
              </w:tc>
            </w:tr>
            <w:tr w:rsidR="008B699C" w:rsidRPr="00152D7D" w14:paraId="206830E7" w14:textId="77777777" w:rsidTr="008959C5">
              <w:trPr>
                <w:jc w:val="center"/>
              </w:trPr>
              <w:tc>
                <w:tcPr>
                  <w:tcW w:w="1306" w:type="dxa"/>
                </w:tcPr>
                <w:p w14:paraId="250BCE17" w14:textId="77777777" w:rsidR="008B699C" w:rsidRPr="0001649B" w:rsidRDefault="008B699C" w:rsidP="008B699C">
                  <w:pPr>
                    <w:rPr>
                      <w:b/>
                      <w:color w:val="A50021"/>
                    </w:rPr>
                  </w:pPr>
                  <w:r w:rsidRPr="0001649B">
                    <w:rPr>
                      <w:b/>
                      <w:color w:val="A50021"/>
                    </w:rPr>
                    <w:t>Пловдив</w:t>
                  </w:r>
                </w:p>
              </w:tc>
              <w:tc>
                <w:tcPr>
                  <w:tcW w:w="2897" w:type="dxa"/>
                </w:tcPr>
                <w:p w14:paraId="50EE2019" w14:textId="77777777" w:rsidR="008B699C" w:rsidRPr="00152D7D" w:rsidRDefault="008B699C" w:rsidP="008B699C">
                  <w:r>
                    <w:t xml:space="preserve">Бензиностанция </w:t>
                  </w:r>
                  <w:r w:rsidRPr="00152D7D">
                    <w:t xml:space="preserve">OMV – </w:t>
                  </w:r>
                  <w:r>
                    <w:t>пред</w:t>
                  </w:r>
                  <w:r w:rsidRPr="00152D7D">
                    <w:t xml:space="preserve"> х-л Санкт Петербург</w:t>
                  </w:r>
                </w:p>
              </w:tc>
              <w:tc>
                <w:tcPr>
                  <w:tcW w:w="1984" w:type="dxa"/>
                </w:tcPr>
                <w:p w14:paraId="5A522D75" w14:textId="77777777" w:rsidR="008B699C" w:rsidRPr="00501240" w:rsidRDefault="008B699C" w:rsidP="008B699C">
                  <w:pPr>
                    <w:jc w:val="center"/>
                    <w:rPr>
                      <w:b/>
                      <w:bCs/>
                    </w:rPr>
                  </w:pPr>
                  <w:r w:rsidRPr="00501240">
                    <w:rPr>
                      <w:b/>
                      <w:bCs/>
                    </w:rPr>
                    <w:t>3:30 часа</w:t>
                  </w:r>
                </w:p>
              </w:tc>
              <w:tc>
                <w:tcPr>
                  <w:tcW w:w="1843" w:type="dxa"/>
                </w:tcPr>
                <w:p w14:paraId="1DA6BB32" w14:textId="77777777" w:rsidR="008B699C" w:rsidRPr="00A809B6" w:rsidRDefault="008B699C" w:rsidP="008B699C">
                  <w:pPr>
                    <w:jc w:val="center"/>
                    <w:rPr>
                      <w:b/>
                      <w:bCs/>
                    </w:rPr>
                  </w:pPr>
                  <w:r w:rsidRPr="00A809B6">
                    <w:rPr>
                      <w:b/>
                      <w:bCs/>
                    </w:rPr>
                    <w:t>25 €</w:t>
                  </w:r>
                </w:p>
              </w:tc>
            </w:tr>
            <w:tr w:rsidR="008B699C" w:rsidRPr="00152D7D" w14:paraId="5AD70B2C" w14:textId="77777777" w:rsidTr="008959C5">
              <w:trPr>
                <w:jc w:val="center"/>
              </w:trPr>
              <w:tc>
                <w:tcPr>
                  <w:tcW w:w="1306" w:type="dxa"/>
                </w:tcPr>
                <w:p w14:paraId="5828C92F" w14:textId="77777777" w:rsidR="008B699C" w:rsidRPr="0001649B" w:rsidRDefault="008B699C" w:rsidP="008B699C">
                  <w:pPr>
                    <w:rPr>
                      <w:b/>
                      <w:color w:val="00B050"/>
                    </w:rPr>
                  </w:pPr>
                  <w:r w:rsidRPr="0001649B">
                    <w:rPr>
                      <w:b/>
                      <w:color w:val="00B050"/>
                    </w:rPr>
                    <w:t>Пазарджик</w:t>
                  </w:r>
                </w:p>
              </w:tc>
              <w:tc>
                <w:tcPr>
                  <w:tcW w:w="2897" w:type="dxa"/>
                </w:tcPr>
                <w:p w14:paraId="2FBB03EA" w14:textId="77777777" w:rsidR="008B699C" w:rsidRPr="00152D7D" w:rsidRDefault="008B699C" w:rsidP="008B699C">
                  <w:r>
                    <w:t xml:space="preserve">Бензиностанция ИНСА </w:t>
                  </w:r>
                  <w:proofErr w:type="gramStart"/>
                  <w:r>
                    <w:t xml:space="preserve">ОЙЛ </w:t>
                  </w:r>
                  <w:r w:rsidRPr="00152D7D">
                    <w:t xml:space="preserve"> –</w:t>
                  </w:r>
                  <w:proofErr w:type="gramEnd"/>
                  <w:r w:rsidRPr="00152D7D">
                    <w:t xml:space="preserve"> на магистралата</w:t>
                  </w:r>
                </w:p>
              </w:tc>
              <w:tc>
                <w:tcPr>
                  <w:tcW w:w="1984" w:type="dxa"/>
                </w:tcPr>
                <w:p w14:paraId="3491FACE" w14:textId="77777777" w:rsidR="008B699C" w:rsidRDefault="008B699C" w:rsidP="008B699C">
                  <w:pPr>
                    <w:jc w:val="center"/>
                    <w:rPr>
                      <w:b/>
                      <w:bCs/>
                    </w:rPr>
                  </w:pPr>
                </w:p>
                <w:p w14:paraId="5F4F7FA9" w14:textId="77777777" w:rsidR="008B699C" w:rsidRPr="00501240" w:rsidRDefault="008B699C" w:rsidP="008B699C">
                  <w:pPr>
                    <w:jc w:val="center"/>
                    <w:rPr>
                      <w:b/>
                      <w:bCs/>
                    </w:rPr>
                  </w:pPr>
                  <w:r w:rsidRPr="00501240">
                    <w:rPr>
                      <w:b/>
                      <w:bCs/>
                    </w:rPr>
                    <w:t>3:50 – 4:00часа</w:t>
                  </w:r>
                </w:p>
              </w:tc>
              <w:tc>
                <w:tcPr>
                  <w:tcW w:w="1843" w:type="dxa"/>
                </w:tcPr>
                <w:p w14:paraId="07E15389" w14:textId="77777777" w:rsidR="008B699C" w:rsidRDefault="008B699C" w:rsidP="008B699C">
                  <w:pPr>
                    <w:jc w:val="center"/>
                    <w:rPr>
                      <w:b/>
                      <w:bCs/>
                    </w:rPr>
                  </w:pPr>
                </w:p>
                <w:p w14:paraId="6A4E59C7" w14:textId="77777777" w:rsidR="008B699C" w:rsidRPr="00A809B6" w:rsidRDefault="008B699C" w:rsidP="008B699C">
                  <w:pPr>
                    <w:jc w:val="center"/>
                    <w:rPr>
                      <w:b/>
                      <w:bCs/>
                    </w:rPr>
                  </w:pPr>
                  <w:r w:rsidRPr="00A809B6">
                    <w:rPr>
                      <w:b/>
                      <w:bCs/>
                    </w:rPr>
                    <w:t>25 €</w:t>
                  </w:r>
                </w:p>
              </w:tc>
            </w:tr>
          </w:tbl>
          <w:p w14:paraId="32ED206A" w14:textId="77777777" w:rsidR="008B699C" w:rsidRPr="002F3B67" w:rsidRDefault="008B699C" w:rsidP="008B699C">
            <w:pPr>
              <w:rPr>
                <w:rFonts w:ascii="Arial Nova" w:eastAsia="Times New Roman" w:hAnsi="Arial Nova" w:cs="Times New Roman"/>
                <w:sz w:val="20"/>
              </w:rPr>
            </w:pPr>
          </w:p>
        </w:tc>
        <w:tc>
          <w:tcPr>
            <w:tcW w:w="421" w:type="dxa"/>
            <w:vAlign w:val="center"/>
          </w:tcPr>
          <w:p w14:paraId="3B4E21B9" w14:textId="5C5E90FD" w:rsidR="008B699C" w:rsidRPr="002F3B67" w:rsidRDefault="008B699C" w:rsidP="008B699C">
            <w:pPr>
              <w:rPr>
                <w:rFonts w:ascii="Arial Nova" w:eastAsia="Times New Roman" w:hAnsi="Arial Nova" w:cs="Times New Roman"/>
                <w:sz w:val="20"/>
              </w:rPr>
            </w:pPr>
          </w:p>
        </w:tc>
        <w:tc>
          <w:tcPr>
            <w:tcW w:w="857" w:type="dxa"/>
            <w:vAlign w:val="center"/>
          </w:tcPr>
          <w:p w14:paraId="3F707C6A" w14:textId="5F102902" w:rsidR="008B699C" w:rsidRPr="002F3B67" w:rsidRDefault="008B699C" w:rsidP="008B699C">
            <w:pPr>
              <w:rPr>
                <w:rFonts w:ascii="Arial Nova" w:eastAsia="Times New Roman" w:hAnsi="Arial Nova" w:cs="Times New Roman"/>
                <w:sz w:val="20"/>
              </w:rPr>
            </w:pPr>
          </w:p>
        </w:tc>
        <w:tc>
          <w:tcPr>
            <w:tcW w:w="636" w:type="dxa"/>
            <w:vAlign w:val="center"/>
          </w:tcPr>
          <w:p w14:paraId="5961CFEA" w14:textId="4D8AC0B8" w:rsidR="008B699C" w:rsidRPr="002F3B67" w:rsidRDefault="008B699C" w:rsidP="008B699C">
            <w:pPr>
              <w:rPr>
                <w:rFonts w:ascii="Arial Nova" w:eastAsia="Times New Roman" w:hAnsi="Arial Nova" w:cs="Times New Roman"/>
                <w:sz w:val="20"/>
              </w:rPr>
            </w:pPr>
          </w:p>
        </w:tc>
        <w:tc>
          <w:tcPr>
            <w:tcW w:w="636" w:type="dxa"/>
            <w:vAlign w:val="center"/>
          </w:tcPr>
          <w:p w14:paraId="187222F2" w14:textId="1F63AA58" w:rsidR="008B699C" w:rsidRPr="002F3B67" w:rsidRDefault="008B699C" w:rsidP="008B699C">
            <w:pPr>
              <w:rPr>
                <w:rFonts w:ascii="Arial Nova" w:eastAsia="Times New Roman" w:hAnsi="Arial Nova" w:cs="Times New Roman"/>
                <w:sz w:val="20"/>
                <w:lang w:val="bg-BG"/>
              </w:rPr>
            </w:pPr>
          </w:p>
        </w:tc>
      </w:tr>
    </w:tbl>
    <w:p w14:paraId="1FB3F7EC" w14:textId="77777777" w:rsidR="008B699C" w:rsidRDefault="008B699C" w:rsidP="00220F64">
      <w:pPr>
        <w:ind w:left="360"/>
        <w:rPr>
          <w:rFonts w:ascii="Arial Nova" w:hAnsi="Arial Nova" w:cs="Times New Roman"/>
          <w:b/>
          <w:bCs/>
          <w:color w:val="000000" w:themeColor="text1"/>
          <w:sz w:val="20"/>
          <w:lang w:val="bg-BG"/>
        </w:rPr>
      </w:pPr>
    </w:p>
    <w:p w14:paraId="377746B2" w14:textId="06D475B3" w:rsidR="00220F64" w:rsidRDefault="00220F64" w:rsidP="00220F64">
      <w:pPr>
        <w:ind w:left="360"/>
        <w:rPr>
          <w:rFonts w:ascii="Arial Nova" w:hAnsi="Arial Nova" w:cs="Times New Roman"/>
          <w:b/>
          <w:bCs/>
          <w:color w:val="000000" w:themeColor="text1"/>
          <w:sz w:val="20"/>
          <w:lang w:val="bg-BG"/>
        </w:rPr>
      </w:pPr>
      <w:r w:rsidRPr="002F3B67">
        <w:rPr>
          <w:rFonts w:ascii="Arial Nova" w:hAnsi="Arial Nova" w:cs="Times New Roman"/>
          <w:b/>
          <w:bCs/>
          <w:color w:val="000000" w:themeColor="text1"/>
          <w:sz w:val="20"/>
          <w:lang w:val="bg-BG"/>
        </w:rPr>
        <w:t>Дупница, Благоевград, Симитли, Кресна</w:t>
      </w:r>
      <w:r>
        <w:rPr>
          <w:rFonts w:ascii="Arial Nova" w:hAnsi="Arial Nova" w:cs="Times New Roman"/>
          <w:b/>
          <w:bCs/>
          <w:color w:val="000000" w:themeColor="text1"/>
          <w:sz w:val="20"/>
          <w:lang w:val="bg-BG"/>
        </w:rPr>
        <w:t>,</w:t>
      </w:r>
      <w:r w:rsidRPr="002F3B67">
        <w:rPr>
          <w:rFonts w:ascii="Arial Nova" w:hAnsi="Arial Nova" w:cs="Times New Roman"/>
          <w:b/>
          <w:bCs/>
          <w:color w:val="000000" w:themeColor="text1"/>
          <w:sz w:val="20"/>
          <w:lang w:val="bg-BG"/>
        </w:rPr>
        <w:t xml:space="preserve"> Сандански, Кулата</w:t>
      </w:r>
      <w:r>
        <w:rPr>
          <w:rFonts w:ascii="Arial Nova" w:hAnsi="Arial Nova" w:cs="Times New Roman"/>
          <w:b/>
          <w:bCs/>
          <w:color w:val="000000" w:themeColor="text1"/>
          <w:sz w:val="20"/>
          <w:lang w:val="bg-BG"/>
        </w:rPr>
        <w:t xml:space="preserve"> – без доплащане </w:t>
      </w:r>
    </w:p>
    <w:p w14:paraId="75DFFA92" w14:textId="77777777" w:rsidR="00220F64" w:rsidRPr="002F3B67" w:rsidRDefault="00220F64" w:rsidP="00220F64">
      <w:pPr>
        <w:ind w:left="360"/>
        <w:rPr>
          <w:rFonts w:ascii="Arial Nova" w:hAnsi="Arial Nova" w:cs="Times New Roman"/>
          <w:b/>
          <w:bCs/>
          <w:color w:val="FF0000"/>
          <w:sz w:val="20"/>
          <w:lang w:val="bg-BG"/>
        </w:rPr>
      </w:pPr>
    </w:p>
    <w:p w14:paraId="2C9CA010" w14:textId="6FBD4735" w:rsidR="00220F64" w:rsidRPr="00B35648" w:rsidRDefault="00220F64" w:rsidP="00220F64">
      <w:pPr>
        <w:jc w:val="both"/>
        <w:rPr>
          <w:rFonts w:ascii="Calibri" w:hAnsi="Calibri" w:cs="Calibri"/>
          <w:b/>
          <w:bCs/>
          <w:lang w:val="bg-BG"/>
        </w:rPr>
      </w:pPr>
      <w:r w:rsidRPr="00B35648">
        <w:rPr>
          <w:rFonts w:ascii="Calibri" w:hAnsi="Calibri" w:cs="Calibri"/>
          <w:b/>
          <w:bCs/>
          <w:lang w:val="bg-BG"/>
        </w:rPr>
        <w:t xml:space="preserve">ТРАНСПОРТ: </w:t>
      </w:r>
      <w:r>
        <w:rPr>
          <w:rFonts w:ascii="Calibri" w:hAnsi="Calibri" w:cs="Calibri"/>
          <w:b/>
          <w:bCs/>
          <w:lang w:val="bg-BG"/>
        </w:rPr>
        <w:t xml:space="preserve"> </w:t>
      </w:r>
      <w:r w:rsidRPr="00B35648">
        <w:rPr>
          <w:rFonts w:ascii="Calibri" w:hAnsi="Calibri" w:cs="Calibri"/>
          <w:b/>
          <w:bCs/>
          <w:lang w:val="bg-BG"/>
        </w:rPr>
        <w:t>Автобус</w:t>
      </w:r>
    </w:p>
    <w:p w14:paraId="0FB54462" w14:textId="733EF270" w:rsidR="00220F64" w:rsidRDefault="00220F64" w:rsidP="00220F64">
      <w:pPr>
        <w:jc w:val="both"/>
        <w:rPr>
          <w:rFonts w:ascii="Calibri" w:hAnsi="Calibri" w:cs="Calibri"/>
          <w:b/>
          <w:bCs/>
          <w:lang w:val="bg-BG"/>
        </w:rPr>
      </w:pPr>
      <w:r w:rsidRPr="00B35648">
        <w:rPr>
          <w:rFonts w:ascii="Calibri" w:hAnsi="Calibri" w:cs="Calibri"/>
          <w:b/>
          <w:bCs/>
          <w:lang w:val="bg-BG"/>
        </w:rPr>
        <w:t>ДАТ</w:t>
      </w:r>
      <w:r w:rsidR="001C2BC2">
        <w:rPr>
          <w:rFonts w:ascii="Calibri" w:hAnsi="Calibri" w:cs="Calibri"/>
          <w:b/>
          <w:bCs/>
          <w:lang w:val="bg-BG"/>
        </w:rPr>
        <w:t>А</w:t>
      </w:r>
      <w:r w:rsidRPr="00B35648">
        <w:rPr>
          <w:rFonts w:ascii="Calibri" w:hAnsi="Calibri" w:cs="Calibri"/>
          <w:b/>
          <w:bCs/>
          <w:lang w:val="bg-BG"/>
        </w:rPr>
        <w:t xml:space="preserve"> НА ОТПЪТУВАНЕ:   </w:t>
      </w:r>
      <w:r w:rsidR="00D57975">
        <w:rPr>
          <w:rFonts w:ascii="Calibri" w:hAnsi="Calibri" w:cs="Calibri"/>
          <w:b/>
          <w:bCs/>
          <w:lang w:val="bg-BG"/>
        </w:rPr>
        <w:t>3</w:t>
      </w:r>
      <w:r>
        <w:rPr>
          <w:rFonts w:ascii="Calibri" w:hAnsi="Calibri" w:cs="Calibri"/>
          <w:b/>
          <w:bCs/>
          <w:lang w:val="bg-BG"/>
        </w:rPr>
        <w:t>0 АПРИЛ  202</w:t>
      </w:r>
      <w:r w:rsidR="00D57975">
        <w:rPr>
          <w:rFonts w:ascii="Calibri" w:hAnsi="Calibri" w:cs="Calibri"/>
          <w:b/>
          <w:bCs/>
          <w:lang w:val="bg-BG"/>
        </w:rPr>
        <w:t>7</w:t>
      </w:r>
    </w:p>
    <w:p w14:paraId="72674FEB" w14:textId="0E5D8040" w:rsidR="00D57975" w:rsidRPr="005E6E03" w:rsidRDefault="00D57975" w:rsidP="00220F64">
      <w:pPr>
        <w:jc w:val="both"/>
        <w:rPr>
          <w:rFonts w:ascii="Calibri" w:hAnsi="Calibri" w:cs="Calibri"/>
          <w:b/>
          <w:bCs/>
          <w:lang w:val="bg-BG"/>
        </w:rPr>
      </w:pPr>
      <w:r w:rsidRPr="00D57975"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szCs w:val="24"/>
          <w:lang w:val="bg-BG"/>
          <w14:ligatures w14:val="standardContextual"/>
        </w:rPr>
        <w:t>Програмата е подходяща за хора в неравностойно положение, които могат да се предвижват самостоятелно, но не за всички допълнителни екскурзии.</w:t>
      </w:r>
    </w:p>
    <w:sectPr w:rsidR="00D57975" w:rsidRPr="005E6E03" w:rsidSect="00696469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454A5" w14:textId="77777777" w:rsidR="00AE2474" w:rsidRDefault="00AE2474" w:rsidP="00DD6653">
      <w:pPr>
        <w:spacing w:after="0" w:line="240" w:lineRule="auto"/>
      </w:pPr>
      <w:r>
        <w:separator/>
      </w:r>
    </w:p>
  </w:endnote>
  <w:endnote w:type="continuationSeparator" w:id="0">
    <w:p w14:paraId="01DE1E17" w14:textId="77777777" w:rsidR="00AE2474" w:rsidRDefault="00AE2474" w:rsidP="00DD6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C41A6" w14:textId="1ACCD483" w:rsidR="00DD6653" w:rsidRDefault="00DD6653">
    <w:pPr>
      <w:pStyle w:val="a9"/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CAF746C" wp14:editId="11E5903E">
          <wp:simplePos x="0" y="0"/>
          <wp:positionH relativeFrom="margin">
            <wp:posOffset>-123825</wp:posOffset>
          </wp:positionH>
          <wp:positionV relativeFrom="paragraph">
            <wp:posOffset>74930</wp:posOffset>
          </wp:positionV>
          <wp:extent cx="1854200" cy="314325"/>
          <wp:effectExtent l="0" t="0" r="0" b="9525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200" cy="314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             София 1606, ул. </w:t>
    </w:r>
    <w:r w:rsidR="005F31B8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Люлин планина</w:t>
    </w:r>
    <w:r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 №</w:t>
    </w:r>
    <w:r w:rsidR="005F31B8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46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val="en-GB" w:eastAsia="bg-BG"/>
      </w:rPr>
      <w:t xml:space="preserve">         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Тел.: 02/ 987 32 39;   </w:t>
    </w:r>
  </w:p>
  <w:p w14:paraId="45234DE2" w14:textId="3833481F" w:rsidR="00DD6653" w:rsidRDefault="00DD6653">
    <w:pPr>
      <w:pStyle w:val="a9"/>
    </w:pP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 </w:t>
    </w:r>
    <w:r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             </w:t>
    </w:r>
    <w:r w:rsidRPr="00F877E7">
      <w:rPr>
        <w:rFonts w:ascii="Times New Roman" w:eastAsia="Times New Roman" w:hAnsi="Times New Roman" w:cs="Times New Roman"/>
        <w:b/>
        <w:sz w:val="24"/>
        <w:szCs w:val="24"/>
        <w:lang w:eastAsia="bg-BG"/>
      </w:rPr>
      <w:t>e</w:t>
    </w:r>
    <w:r w:rsidRPr="00F877E7">
      <w:rPr>
        <w:rFonts w:ascii="Times New Roman" w:eastAsia="Times New Roman" w:hAnsi="Times New Roman" w:cs="Times New Roman"/>
        <w:b/>
        <w:sz w:val="24"/>
        <w:szCs w:val="24"/>
        <w:lang w:val="bg-BG" w:eastAsia="bg-BG"/>
      </w:rPr>
      <w:t>-</w:t>
    </w:r>
    <w:r w:rsidRPr="00F877E7">
      <w:rPr>
        <w:rFonts w:ascii="Times New Roman" w:eastAsia="Times New Roman" w:hAnsi="Times New Roman" w:cs="Times New Roman"/>
        <w:b/>
        <w:sz w:val="24"/>
        <w:szCs w:val="24"/>
        <w:lang w:eastAsia="bg-BG"/>
      </w:rPr>
      <w:t>mail</w:t>
    </w:r>
    <w:r w:rsidRPr="00F877E7">
      <w:rPr>
        <w:rFonts w:ascii="Times New Roman" w:eastAsia="Times New Roman" w:hAnsi="Times New Roman" w:cs="Times New Roman"/>
        <w:b/>
        <w:sz w:val="24"/>
        <w:szCs w:val="24"/>
        <w:lang w:val="bg-BG" w:eastAsia="bg-BG"/>
      </w:rPr>
      <w:t>: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 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info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@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novatoursbg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.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com</w:t>
    </w:r>
    <w:r w:rsidRPr="00F877E7">
      <w:rPr>
        <w:rFonts w:ascii="Times New Roman" w:eastAsia="Times New Roman" w:hAnsi="Times New Roman" w:cs="Times New Roman"/>
        <w:sz w:val="24"/>
        <w:szCs w:val="24"/>
        <w:lang w:val="bg-BG" w:eastAsia="bg-BG"/>
      </w:rPr>
      <w:t xml:space="preserve">       </w:t>
    </w:r>
    <w:r w:rsidRPr="00F877E7">
      <w:rPr>
        <w:rFonts w:ascii="Times New Roman" w:eastAsia="Times New Roman" w:hAnsi="Times New Roman" w:cs="Times New Roman"/>
        <w:b/>
        <w:color w:val="0000FF"/>
        <w:sz w:val="24"/>
        <w:szCs w:val="24"/>
        <w:lang w:eastAsia="bg-BG"/>
      </w:rPr>
      <w:t>www</w:t>
    </w:r>
    <w:r w:rsidRPr="00F877E7">
      <w:rPr>
        <w:rFonts w:ascii="Times New Roman" w:eastAsia="Times New Roman" w:hAnsi="Times New Roman" w:cs="Times New Roman"/>
        <w:b/>
        <w:color w:val="0000FF"/>
        <w:sz w:val="24"/>
        <w:szCs w:val="24"/>
        <w:lang w:val="bg-BG" w:eastAsia="bg-BG"/>
      </w:rPr>
      <w:t>.</w:t>
    </w:r>
    <w:r w:rsidRPr="00F877E7">
      <w:rPr>
        <w:rFonts w:ascii="Times New Roman" w:eastAsia="Times New Roman" w:hAnsi="Times New Roman" w:cs="Times New Roman"/>
        <w:b/>
        <w:color w:val="0000FF"/>
        <w:sz w:val="24"/>
        <w:szCs w:val="24"/>
        <w:lang w:eastAsia="bg-BG"/>
      </w:rPr>
      <w:t>novatoursbg.com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24361" w14:textId="77777777" w:rsidR="00AE2474" w:rsidRDefault="00AE2474" w:rsidP="00DD6653">
      <w:pPr>
        <w:spacing w:after="0" w:line="240" w:lineRule="auto"/>
      </w:pPr>
      <w:r>
        <w:separator/>
      </w:r>
    </w:p>
  </w:footnote>
  <w:footnote w:type="continuationSeparator" w:id="0">
    <w:p w14:paraId="789B131A" w14:textId="77777777" w:rsidR="00AE2474" w:rsidRDefault="00AE2474" w:rsidP="00DD66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469"/>
    <w:rsid w:val="000120DF"/>
    <w:rsid w:val="0009467C"/>
    <w:rsid w:val="000E7049"/>
    <w:rsid w:val="00137E2C"/>
    <w:rsid w:val="00173BAB"/>
    <w:rsid w:val="001C2BC2"/>
    <w:rsid w:val="001F162F"/>
    <w:rsid w:val="00220F64"/>
    <w:rsid w:val="00273F66"/>
    <w:rsid w:val="003D1624"/>
    <w:rsid w:val="0040418F"/>
    <w:rsid w:val="00450E97"/>
    <w:rsid w:val="004B1FEF"/>
    <w:rsid w:val="00532D57"/>
    <w:rsid w:val="005737AD"/>
    <w:rsid w:val="005A0352"/>
    <w:rsid w:val="005F31B8"/>
    <w:rsid w:val="00696469"/>
    <w:rsid w:val="006E3C2C"/>
    <w:rsid w:val="0074677D"/>
    <w:rsid w:val="00746FF5"/>
    <w:rsid w:val="007750E3"/>
    <w:rsid w:val="0077597B"/>
    <w:rsid w:val="007C3E16"/>
    <w:rsid w:val="007F35AA"/>
    <w:rsid w:val="008B699C"/>
    <w:rsid w:val="008F7526"/>
    <w:rsid w:val="0094459D"/>
    <w:rsid w:val="00971775"/>
    <w:rsid w:val="00AA4B4A"/>
    <w:rsid w:val="00AC166F"/>
    <w:rsid w:val="00AD005C"/>
    <w:rsid w:val="00AE2474"/>
    <w:rsid w:val="00B24FEA"/>
    <w:rsid w:val="00B56259"/>
    <w:rsid w:val="00C26F2E"/>
    <w:rsid w:val="00D15D2C"/>
    <w:rsid w:val="00D31F72"/>
    <w:rsid w:val="00D54E26"/>
    <w:rsid w:val="00D57975"/>
    <w:rsid w:val="00DD6653"/>
    <w:rsid w:val="00DF6B77"/>
    <w:rsid w:val="00E27E2D"/>
    <w:rsid w:val="00E866A2"/>
    <w:rsid w:val="00EB4AE6"/>
    <w:rsid w:val="00F03731"/>
    <w:rsid w:val="00F61A3C"/>
    <w:rsid w:val="00F67EF5"/>
    <w:rsid w:val="00FC2EB5"/>
    <w:rsid w:val="00FC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f,#fff3ff"/>
    </o:shapedefaults>
    <o:shapelayout v:ext="edit">
      <o:idmap v:ext="edit" data="1"/>
    </o:shapelayout>
  </w:shapeDefaults>
  <w:decimalSymbol w:val="."/>
  <w:listSeparator w:val=","/>
  <w14:docId w14:val="75AEC72D"/>
  <w15:chartTrackingRefBased/>
  <w15:docId w15:val="{E1F1C4CE-0C13-428C-99A6-0781C6EE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46">
    <w:name w:val="Grid Table 4 Accent 6"/>
    <w:basedOn w:val="a1"/>
    <w:uiPriority w:val="49"/>
    <w:rsid w:val="007750E3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a3">
    <w:name w:val="Signature"/>
    <w:basedOn w:val="a"/>
    <w:link w:val="a4"/>
    <w:uiPriority w:val="7"/>
    <w:unhideWhenUsed/>
    <w:qFormat/>
    <w:rsid w:val="007750E3"/>
    <w:pPr>
      <w:spacing w:before="40" w:after="360" w:line="240" w:lineRule="auto"/>
      <w:ind w:left="720" w:right="720"/>
      <w:contextualSpacing/>
    </w:pPr>
    <w:rPr>
      <w:b/>
      <w:bCs/>
      <w:color w:val="4472C4" w:themeColor="accent1"/>
      <w:kern w:val="20"/>
      <w:sz w:val="24"/>
      <w:szCs w:val="20"/>
      <w:lang w:eastAsia="ja-JP"/>
    </w:rPr>
  </w:style>
  <w:style w:type="character" w:customStyle="1" w:styleId="a4">
    <w:name w:val="Подпис Знак"/>
    <w:basedOn w:val="a0"/>
    <w:link w:val="a3"/>
    <w:uiPriority w:val="7"/>
    <w:rsid w:val="007750E3"/>
    <w:rPr>
      <w:b/>
      <w:bCs/>
      <w:color w:val="4472C4" w:themeColor="accent1"/>
      <w:kern w:val="20"/>
      <w:sz w:val="24"/>
      <w:szCs w:val="20"/>
      <w:lang w:eastAsia="ja-JP"/>
    </w:rPr>
  </w:style>
  <w:style w:type="character" w:styleId="a5">
    <w:name w:val="Hyperlink"/>
    <w:basedOn w:val="a0"/>
    <w:uiPriority w:val="99"/>
    <w:semiHidden/>
    <w:rsid w:val="007750E3"/>
    <w:rPr>
      <w:color w:val="0563C1" w:themeColor="hyperlink"/>
      <w:u w:val="single"/>
    </w:rPr>
  </w:style>
  <w:style w:type="paragraph" w:styleId="a6">
    <w:name w:val="List Paragraph"/>
    <w:basedOn w:val="a"/>
    <w:uiPriority w:val="1"/>
    <w:qFormat/>
    <w:rsid w:val="007750E3"/>
    <w:pPr>
      <w:widowControl w:val="0"/>
      <w:autoSpaceDE w:val="0"/>
      <w:autoSpaceDN w:val="0"/>
      <w:spacing w:after="0" w:line="312" w:lineRule="auto"/>
    </w:pPr>
    <w:rPr>
      <w:rFonts w:eastAsia="Arial" w:cs="Arial"/>
      <w:color w:val="231F20"/>
      <w:sz w:val="18"/>
      <w:szCs w:val="16"/>
      <w:lang w:bidi="en-US"/>
    </w:rPr>
  </w:style>
  <w:style w:type="paragraph" w:styleId="a7">
    <w:name w:val="header"/>
    <w:basedOn w:val="a"/>
    <w:link w:val="a8"/>
    <w:uiPriority w:val="99"/>
    <w:unhideWhenUsed/>
    <w:rsid w:val="00DD665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DD6653"/>
  </w:style>
  <w:style w:type="paragraph" w:styleId="a9">
    <w:name w:val="footer"/>
    <w:basedOn w:val="a"/>
    <w:link w:val="aa"/>
    <w:uiPriority w:val="99"/>
    <w:unhideWhenUsed/>
    <w:rsid w:val="00DD665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DD6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marivabeachhotel.hotelbrain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CAE67-20A4-478E-BEB6-C2772E463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1543</Words>
  <Characters>8800</Characters>
  <Application>Microsoft Office Word</Application>
  <DocSecurity>0</DocSecurity>
  <Lines>73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NovaToursBG</dc:creator>
  <cp:keywords/>
  <dc:description/>
  <cp:lastModifiedBy>Diliyan</cp:lastModifiedBy>
  <cp:revision>7</cp:revision>
  <dcterms:created xsi:type="dcterms:W3CDTF">2026-10-15T13:20:00Z</dcterms:created>
  <dcterms:modified xsi:type="dcterms:W3CDTF">2026-10-16T09:47:00Z</dcterms:modified>
</cp:coreProperties>
</file>