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94A06" w14:textId="77FAD7DF" w:rsidR="00B93C63" w:rsidRDefault="00191414">
      <w:r w:rsidRPr="0032682C">
        <w:rPr>
          <w:rFonts w:ascii="Times New Roman" w:hAnsi="Times New Roman" w:cs="Times New Roman"/>
          <w:b/>
          <w:bCs/>
          <w:noProof/>
          <w:color w:val="000000" w:themeColor="text1"/>
          <w:lang w:val="bg-BG"/>
        </w:rPr>
        <w:drawing>
          <wp:anchor distT="0" distB="0" distL="114300" distR="114300" simplePos="0" relativeHeight="251659264" behindDoc="0" locked="0" layoutInCell="1" allowOverlap="1" wp14:anchorId="6D387B1F" wp14:editId="1E6BDD6A">
            <wp:simplePos x="0" y="0"/>
            <wp:positionH relativeFrom="margin">
              <wp:posOffset>-266443</wp:posOffset>
            </wp:positionH>
            <wp:positionV relativeFrom="paragraph">
              <wp:posOffset>19049</wp:posOffset>
            </wp:positionV>
            <wp:extent cx="7124443" cy="1171575"/>
            <wp:effectExtent l="19050" t="19050" r="19685" b="9525"/>
            <wp:wrapNone/>
            <wp:docPr id="2134632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3223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8719" cy="117392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DC46A" w14:textId="77777777" w:rsidR="00191414" w:rsidRPr="00191414" w:rsidRDefault="00191414" w:rsidP="00191414"/>
    <w:p w14:paraId="0D8DD6A9" w14:textId="77777777" w:rsidR="00191414" w:rsidRPr="00191414" w:rsidRDefault="00191414" w:rsidP="00191414"/>
    <w:p w14:paraId="10C532E9" w14:textId="77777777" w:rsidR="00191414" w:rsidRDefault="00191414" w:rsidP="00191414">
      <w:pPr>
        <w:rPr>
          <w:lang w:val="bg-BG"/>
        </w:rPr>
      </w:pPr>
    </w:p>
    <w:p w14:paraId="5EC37681" w14:textId="77777777" w:rsidR="00191414" w:rsidRDefault="00191414" w:rsidP="00191414">
      <w:pPr>
        <w:tabs>
          <w:tab w:val="left" w:pos="1230"/>
        </w:tabs>
        <w:jc w:val="both"/>
        <w:rPr>
          <w:rFonts w:ascii="Calibri" w:hAnsi="Calibri" w:cs="Calibri"/>
          <w:b/>
          <w:color w:val="000000" w:themeColor="text1"/>
          <w:lang w:val="bg-BG"/>
        </w:rPr>
      </w:pPr>
    </w:p>
    <w:p w14:paraId="7BAF8DA8" w14:textId="77777777" w:rsidR="00191414" w:rsidRDefault="00191414" w:rsidP="00191414">
      <w:pPr>
        <w:tabs>
          <w:tab w:val="left" w:pos="1230"/>
        </w:tabs>
        <w:jc w:val="both"/>
        <w:rPr>
          <w:rFonts w:ascii="Calibri" w:hAnsi="Calibri" w:cs="Calibri"/>
          <w:b/>
          <w:color w:val="000000" w:themeColor="text1"/>
          <w:lang w:val="bg-BG"/>
        </w:rPr>
      </w:pPr>
    </w:p>
    <w:p w14:paraId="24964DCA" w14:textId="0BA608E2" w:rsidR="00191414" w:rsidRDefault="00191414" w:rsidP="00191414">
      <w:pPr>
        <w:tabs>
          <w:tab w:val="left" w:pos="1230"/>
        </w:tabs>
        <w:jc w:val="both"/>
        <w:rPr>
          <w:rFonts w:ascii="Calibri" w:hAnsi="Calibri" w:cs="Calibri"/>
          <w:color w:val="000000" w:themeColor="text1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EE8516B" wp14:editId="3E166262">
            <wp:simplePos x="0" y="0"/>
            <wp:positionH relativeFrom="margin">
              <wp:align>right</wp:align>
            </wp:positionH>
            <wp:positionV relativeFrom="paragraph">
              <wp:posOffset>51435</wp:posOffset>
            </wp:positionV>
            <wp:extent cx="2428875" cy="3238500"/>
            <wp:effectExtent l="19050" t="19050" r="28575" b="19050"/>
            <wp:wrapSquare wrapText="bothSides"/>
            <wp:docPr id="1212682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68201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23850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59605D15" wp14:editId="0D096FE5">
            <wp:simplePos x="0" y="0"/>
            <wp:positionH relativeFrom="margin">
              <wp:posOffset>4143375</wp:posOffset>
            </wp:positionH>
            <wp:positionV relativeFrom="paragraph">
              <wp:posOffset>2813685</wp:posOffset>
            </wp:positionV>
            <wp:extent cx="2447925" cy="3056890"/>
            <wp:effectExtent l="19050" t="19050" r="28575" b="10160"/>
            <wp:wrapSquare wrapText="bothSides"/>
            <wp:docPr id="950208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0848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05689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E39">
        <w:rPr>
          <w:rFonts w:ascii="Calibri" w:hAnsi="Calibri" w:cs="Calibri"/>
          <w:b/>
          <w:color w:val="000000" w:themeColor="text1"/>
          <w:lang w:val="bg-BG"/>
        </w:rPr>
        <w:t>1 ДЕН: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 Отпътуване о</w:t>
      </w:r>
      <w:r>
        <w:rPr>
          <w:rFonts w:ascii="Calibri" w:hAnsi="Calibri" w:cs="Calibri"/>
          <w:color w:val="000000" w:themeColor="text1"/>
          <w:lang w:val="bg-BG"/>
        </w:rPr>
        <w:t xml:space="preserve">т: </w:t>
      </w:r>
      <w:r w:rsidRPr="007F460A">
        <w:rPr>
          <w:rFonts w:ascii="Calibri" w:hAnsi="Calibri" w:cs="Calibri"/>
          <w:b/>
          <w:bCs/>
          <w:color w:val="0000FF"/>
          <w:lang w:val="bg-BG"/>
        </w:rPr>
        <w:t>Пловдив / всяка дата /</w:t>
      </w:r>
      <w:r>
        <w:rPr>
          <w:rFonts w:ascii="Calibri" w:hAnsi="Calibri" w:cs="Calibri"/>
          <w:color w:val="000000" w:themeColor="text1"/>
          <w:lang w:val="bg-BG"/>
        </w:rPr>
        <w:t xml:space="preserve">  в 02:00 – бензиностанция ОМВ пред х-л Санкт Петербург; </w:t>
      </w:r>
      <w:r w:rsidRPr="007F460A">
        <w:rPr>
          <w:rFonts w:ascii="Calibri" w:hAnsi="Calibri" w:cs="Calibri"/>
          <w:b/>
          <w:bCs/>
          <w:color w:val="000000" w:themeColor="text1"/>
          <w:lang w:val="bg-BG"/>
        </w:rPr>
        <w:t>София</w:t>
      </w:r>
      <w:r>
        <w:rPr>
          <w:rFonts w:ascii="Calibri" w:hAnsi="Calibri" w:cs="Calibri"/>
          <w:b/>
          <w:bCs/>
          <w:color w:val="000000" w:themeColor="text1"/>
          <w:lang w:val="bg-BG"/>
        </w:rPr>
        <w:t xml:space="preserve"> -</w:t>
      </w:r>
      <w:r w:rsidRPr="007F460A">
        <w:rPr>
          <w:rFonts w:ascii="Calibri" w:hAnsi="Calibri" w:cs="Calibri"/>
          <w:b/>
          <w:bCs/>
          <w:color w:val="000000" w:themeColor="text1"/>
          <w:lang w:val="bg-BG"/>
        </w:rPr>
        <w:t xml:space="preserve"> </w:t>
      </w:r>
      <w:r>
        <w:rPr>
          <w:rFonts w:ascii="Calibri" w:hAnsi="Calibri" w:cs="Calibri"/>
          <w:color w:val="000000" w:themeColor="text1"/>
          <w:lang w:val="bg-BG"/>
        </w:rPr>
        <w:t>04:00 ч. автогара Сердика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 по маршрут: Кулата - Солун – Верия – Козани – Янина – Патра - Килини / Пелопонес /. Преминава се през  </w:t>
      </w:r>
      <w:r w:rsidRPr="00A27E39">
        <w:rPr>
          <w:rFonts w:ascii="Calibri" w:hAnsi="Calibri" w:cs="Calibri"/>
          <w:b/>
          <w:i/>
          <w:color w:val="000000" w:themeColor="text1"/>
          <w:lang w:val="bg-BG"/>
        </w:rPr>
        <w:t>моста РИО – АНТИРИО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 – един от </w:t>
      </w:r>
      <w:r w:rsidRPr="00A27E39">
        <w:rPr>
          <w:rFonts w:ascii="Calibri" w:hAnsi="Calibri" w:cs="Calibri"/>
          <w:i/>
          <w:color w:val="000000" w:themeColor="text1"/>
          <w:lang w:val="bg-BG"/>
        </w:rPr>
        <w:t>най-големите в света, окачен на стоманени въжета, с дължина 2252 м.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 Ферибот от Килини до о–ов Закинтос. Трансфер до хотела. Хотел </w:t>
      </w:r>
      <w:r w:rsidRPr="00A27E39">
        <w:rPr>
          <w:rFonts w:ascii="Calibri" w:hAnsi="Calibri" w:cs="Calibri"/>
          <w:b/>
          <w:color w:val="000000" w:themeColor="text1"/>
        </w:rPr>
        <w:t>Majestic</w:t>
      </w:r>
      <w:r w:rsidRPr="00A27E39">
        <w:rPr>
          <w:rFonts w:ascii="Calibri" w:hAnsi="Calibri" w:cs="Calibri"/>
          <w:b/>
          <w:color w:val="000000" w:themeColor="text1"/>
          <w:lang w:val="bg-BG"/>
        </w:rPr>
        <w:t xml:space="preserve"> </w:t>
      </w:r>
      <w:r w:rsidRPr="00A27E39">
        <w:rPr>
          <w:rFonts w:ascii="Calibri" w:hAnsi="Calibri" w:cs="Calibri"/>
          <w:b/>
          <w:color w:val="000000" w:themeColor="text1"/>
        </w:rPr>
        <w:t>SPA</w:t>
      </w:r>
      <w:r w:rsidRPr="00A27E39">
        <w:rPr>
          <w:rFonts w:ascii="Calibri" w:hAnsi="Calibri" w:cs="Calibri"/>
          <w:b/>
          <w:color w:val="000000" w:themeColor="text1"/>
          <w:lang w:val="bg-BG"/>
        </w:rPr>
        <w:t xml:space="preserve"> 4*</w:t>
      </w:r>
      <w:r w:rsidRPr="00E242D6">
        <w:rPr>
          <w:rFonts w:ascii="Calibri" w:hAnsi="Calibri" w:cs="Calibri"/>
          <w:bCs/>
          <w:color w:val="000000" w:themeColor="text1"/>
          <w:lang w:val="bg-BG"/>
        </w:rPr>
        <w:t>/</w:t>
      </w:r>
      <w:r>
        <w:rPr>
          <w:rFonts w:ascii="Calibri" w:hAnsi="Calibri" w:cs="Calibri"/>
          <w:b/>
          <w:color w:val="000000" w:themeColor="text1"/>
          <w:lang w:val="bg-BG"/>
        </w:rPr>
        <w:t xml:space="preserve"> </w:t>
      </w:r>
      <w:r w:rsidRPr="00E242D6">
        <w:rPr>
          <w:rFonts w:ascii="Calibri" w:hAnsi="Calibri" w:cs="Calibri"/>
          <w:bCs/>
          <w:color w:val="000000" w:themeColor="text1"/>
          <w:lang w:val="bg-BG"/>
        </w:rPr>
        <w:t>официалната категория на хотела е 4*, но според наша преценка отговаря на 3*; четвъртата звезда е за местоположение – селище и плаж /</w:t>
      </w:r>
      <w:r>
        <w:rPr>
          <w:rFonts w:ascii="Calibri" w:hAnsi="Calibri" w:cs="Calibri"/>
          <w:b/>
          <w:color w:val="000000" w:themeColor="text1"/>
          <w:lang w:val="bg-BG"/>
        </w:rPr>
        <w:t>.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 </w:t>
      </w:r>
      <w:r>
        <w:rPr>
          <w:rFonts w:ascii="Calibri" w:hAnsi="Calibri" w:cs="Calibri"/>
          <w:color w:val="000000" w:themeColor="text1"/>
          <w:lang w:val="bg-BG"/>
        </w:rPr>
        <w:t>С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елището Лагана – </w:t>
      </w:r>
      <w:r>
        <w:rPr>
          <w:rFonts w:ascii="Calibri" w:hAnsi="Calibri" w:cs="Calibri"/>
          <w:color w:val="000000" w:themeColor="text1"/>
          <w:lang w:val="bg-BG"/>
        </w:rPr>
        <w:t xml:space="preserve">най-предпочитаният курорт на о-ва от всички туристи – намира се на </w:t>
      </w:r>
      <w:r w:rsidRPr="00A27E39">
        <w:rPr>
          <w:rFonts w:ascii="Calibri" w:hAnsi="Calibri" w:cs="Calibri"/>
          <w:color w:val="000000" w:themeColor="text1"/>
          <w:lang w:val="bg-BG"/>
        </w:rPr>
        <w:t>плажната ивица на Националния Морски парк на Закинтос</w:t>
      </w:r>
      <w:r>
        <w:rPr>
          <w:rFonts w:ascii="Calibri" w:hAnsi="Calibri" w:cs="Calibri"/>
          <w:color w:val="000000" w:themeColor="text1"/>
          <w:lang w:val="bg-BG"/>
        </w:rPr>
        <w:t>, където снасят костенурките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 </w:t>
      </w:r>
      <w:r>
        <w:rPr>
          <w:rFonts w:ascii="Calibri" w:hAnsi="Calibri" w:cs="Calibri"/>
          <w:color w:val="000000" w:themeColor="text1"/>
          <w:lang w:val="bg-BG"/>
        </w:rPr>
        <w:t xml:space="preserve">Карета Карета </w:t>
      </w:r>
      <w:r w:rsidRPr="00A27E39">
        <w:rPr>
          <w:rFonts w:ascii="Calibri" w:hAnsi="Calibri" w:cs="Calibri"/>
          <w:color w:val="000000" w:themeColor="text1"/>
          <w:lang w:val="bg-BG"/>
        </w:rPr>
        <w:t>и</w:t>
      </w:r>
      <w:r>
        <w:rPr>
          <w:rFonts w:ascii="Calibri" w:hAnsi="Calibri" w:cs="Calibri"/>
          <w:color w:val="000000" w:themeColor="text1"/>
          <w:lang w:val="bg-BG"/>
        </w:rPr>
        <w:t xml:space="preserve"> е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 с най-добър нощен живот на острова. </w:t>
      </w:r>
      <w:r>
        <w:rPr>
          <w:rFonts w:ascii="Calibri" w:hAnsi="Calibri" w:cs="Calibri"/>
          <w:color w:val="000000" w:themeColor="text1"/>
          <w:lang w:val="bg-BG"/>
        </w:rPr>
        <w:t xml:space="preserve">Именно в центъра му се намира хотел Маджестик.  </w:t>
      </w:r>
      <w:r w:rsidRPr="00A27E39">
        <w:rPr>
          <w:rFonts w:ascii="Calibri" w:hAnsi="Calibri" w:cs="Calibri"/>
          <w:color w:val="000000" w:themeColor="text1"/>
          <w:lang w:val="bg-BG"/>
        </w:rPr>
        <w:t>Вечеря. Нощувка</w:t>
      </w:r>
      <w:r>
        <w:rPr>
          <w:rFonts w:ascii="Calibri" w:hAnsi="Calibri" w:cs="Calibri"/>
          <w:color w:val="000000" w:themeColor="text1"/>
          <w:lang w:val="bg-BG"/>
        </w:rPr>
        <w:t>.</w:t>
      </w:r>
    </w:p>
    <w:p w14:paraId="3532F4DB" w14:textId="77777777" w:rsidR="00191414" w:rsidRDefault="00191414" w:rsidP="00191414">
      <w:pPr>
        <w:tabs>
          <w:tab w:val="left" w:pos="1230"/>
        </w:tabs>
        <w:jc w:val="both"/>
        <w:rPr>
          <w:rFonts w:ascii="Calibri" w:hAnsi="Calibri" w:cs="Calibri"/>
          <w:noProof/>
          <w:color w:val="000000" w:themeColor="text1"/>
          <w:lang w:val="bg-BG"/>
        </w:rPr>
      </w:pPr>
      <w:r w:rsidRPr="00A27E39">
        <w:rPr>
          <w:rFonts w:ascii="Calibri" w:hAnsi="Calibri" w:cs="Calibri"/>
          <w:b/>
          <w:color w:val="000000" w:themeColor="text1"/>
          <w:lang w:val="bg-BG"/>
        </w:rPr>
        <w:t>2 ДЕН: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 Закуска. Туристическа обиколка на столицата – </w:t>
      </w:r>
      <w:r w:rsidRPr="00C27A90">
        <w:rPr>
          <w:rFonts w:ascii="Calibri" w:hAnsi="Calibri" w:cs="Calibri"/>
          <w:b/>
          <w:bCs/>
          <w:i/>
          <w:color w:val="000000" w:themeColor="text1"/>
          <w:lang w:val="bg-BG"/>
        </w:rPr>
        <w:t>Закинтос.</w:t>
      </w:r>
      <w:r w:rsidRPr="00A27E39">
        <w:rPr>
          <w:rFonts w:ascii="Calibri" w:hAnsi="Calibri" w:cs="Calibri"/>
          <w:i/>
          <w:color w:val="000000" w:themeColor="text1"/>
          <w:lang w:val="bg-BG"/>
        </w:rPr>
        <w:t xml:space="preserve"> Тя включва:  площад Св. Марк и единствената католическа катедрала, музея на Дионисос Соломос – известен гръцки поет, роден на о-ва и едноименния площад пред него, Византийският музей, градската библиотека и храмът на Св. Дионисиос – покровител на о-ва.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 По пътя обратно към хотела посещение на най-известната и голяма фабрика за зехтин на о-ва </w:t>
      </w:r>
      <w:r w:rsidRPr="00A27E39">
        <w:rPr>
          <w:rFonts w:ascii="Calibri" w:hAnsi="Calibri" w:cs="Calibri"/>
          <w:color w:val="000000" w:themeColor="text1"/>
        </w:rPr>
        <w:t>Aristeon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 </w:t>
      </w:r>
      <w:r w:rsidRPr="00A27E39">
        <w:rPr>
          <w:rFonts w:ascii="Calibri" w:hAnsi="Calibri" w:cs="Calibri"/>
          <w:color w:val="000000" w:themeColor="text1"/>
        </w:rPr>
        <w:t>Olive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 </w:t>
      </w:r>
      <w:r w:rsidRPr="00A27E39">
        <w:rPr>
          <w:rFonts w:ascii="Calibri" w:hAnsi="Calibri" w:cs="Calibri"/>
          <w:color w:val="000000" w:themeColor="text1"/>
        </w:rPr>
        <w:t>Press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 &amp; </w:t>
      </w:r>
      <w:r w:rsidRPr="00A27E39">
        <w:rPr>
          <w:rFonts w:ascii="Calibri" w:hAnsi="Calibri" w:cs="Calibri"/>
          <w:color w:val="000000" w:themeColor="text1"/>
        </w:rPr>
        <w:t>Museum</w:t>
      </w:r>
      <w:r w:rsidRPr="00A27E39">
        <w:rPr>
          <w:rFonts w:ascii="Calibri" w:hAnsi="Calibri" w:cs="Calibri"/>
          <w:color w:val="000000" w:themeColor="text1"/>
          <w:lang w:val="bg-BG"/>
        </w:rPr>
        <w:t>.</w:t>
      </w:r>
      <w:r>
        <w:rPr>
          <w:rFonts w:ascii="Calibri" w:hAnsi="Calibri" w:cs="Calibri"/>
          <w:color w:val="000000" w:themeColor="text1"/>
          <w:lang w:val="bg-BG"/>
        </w:rPr>
        <w:t xml:space="preserve"> Обяд.</w:t>
      </w:r>
      <w:r w:rsidRPr="00A27E39">
        <w:rPr>
          <w:rFonts w:ascii="Calibri" w:hAnsi="Calibri" w:cs="Calibri"/>
          <w:color w:val="000000" w:themeColor="text1"/>
          <w:lang w:val="bg-BG"/>
        </w:rPr>
        <w:t xml:space="preserve"> Свободен следобяд.  Вечеря. Нощувка.</w:t>
      </w:r>
    </w:p>
    <w:p w14:paraId="1A28CF1A" w14:textId="77777777" w:rsidR="00191414" w:rsidRDefault="00191414" w:rsidP="00191414">
      <w:pPr>
        <w:rPr>
          <w:lang w:val="bg-BG"/>
        </w:rPr>
      </w:pPr>
    </w:p>
    <w:p w14:paraId="527FEE6E" w14:textId="77777777" w:rsidR="00191414" w:rsidRDefault="00191414" w:rsidP="00191414">
      <w:pPr>
        <w:rPr>
          <w:lang w:val="bg-BG"/>
        </w:rPr>
      </w:pPr>
    </w:p>
    <w:p w14:paraId="1C1797F2" w14:textId="77777777" w:rsidR="00191414" w:rsidRDefault="00191414" w:rsidP="00191414">
      <w:pPr>
        <w:rPr>
          <w:lang w:val="bg-BG"/>
        </w:rPr>
      </w:pPr>
    </w:p>
    <w:p w14:paraId="66980992" w14:textId="77777777" w:rsidR="00191414" w:rsidRDefault="00191414" w:rsidP="00191414">
      <w:pPr>
        <w:rPr>
          <w:lang w:val="bg-BG"/>
        </w:rPr>
      </w:pPr>
    </w:p>
    <w:p w14:paraId="03D4847C" w14:textId="7C2FCB06" w:rsidR="00191414" w:rsidRPr="00191414" w:rsidRDefault="00191414" w:rsidP="00191414">
      <w:pPr>
        <w:tabs>
          <w:tab w:val="left" w:pos="1230"/>
        </w:tabs>
        <w:spacing w:before="40" w:after="360" w:line="240" w:lineRule="auto"/>
        <w:ind w:right="720"/>
        <w:jc w:val="both"/>
        <w:rPr>
          <w:rFonts w:ascii="Calibri" w:eastAsia="Franklin Gothic Book" w:hAnsi="Calibri" w:cs="Calibri"/>
          <w:color w:val="000000"/>
          <w:kern w:val="20"/>
          <w:szCs w:val="20"/>
          <w:lang w:val="bg-BG" w:eastAsia="ja-JP"/>
          <w14:ligatures w14:val="none"/>
        </w:rPr>
      </w:pPr>
      <w:r w:rsidRPr="00191414">
        <w:rPr>
          <w:rFonts w:ascii="Calibri" w:eastAsia="Franklin Gothic Book" w:hAnsi="Calibri" w:cs="Calibri"/>
          <w:b/>
          <w:noProof/>
          <w:color w:val="000000"/>
          <w:kern w:val="20"/>
          <w:szCs w:val="20"/>
          <w14:ligatures w14:val="none"/>
        </w:rPr>
        <w:lastRenderedPageBreak/>
        <w:drawing>
          <wp:anchor distT="0" distB="0" distL="114300" distR="114300" simplePos="0" relativeHeight="251664384" behindDoc="0" locked="0" layoutInCell="1" allowOverlap="1" wp14:anchorId="6A5DB865" wp14:editId="1E8C06F7">
            <wp:simplePos x="0" y="0"/>
            <wp:positionH relativeFrom="column">
              <wp:posOffset>3571875</wp:posOffset>
            </wp:positionH>
            <wp:positionV relativeFrom="paragraph">
              <wp:posOffset>59055</wp:posOffset>
            </wp:positionV>
            <wp:extent cx="3209925" cy="2028825"/>
            <wp:effectExtent l="19050" t="19050" r="28575" b="2857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028825"/>
                    </a:xfrm>
                    <a:prstGeom prst="rect">
                      <a:avLst/>
                    </a:prstGeom>
                    <a:ln>
                      <a:solidFill>
                        <a:sysClr val="window" lastClr="FFFF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414">
        <w:rPr>
          <w:rFonts w:ascii="Calibri" w:eastAsia="Franklin Gothic Book" w:hAnsi="Calibri" w:cs="Calibri"/>
          <w:b/>
          <w:color w:val="000000"/>
          <w:kern w:val="20"/>
          <w:lang w:val="bg-BG" w:eastAsia="ja-JP"/>
          <w14:ligatures w14:val="none"/>
        </w:rPr>
        <w:t>3 ДЕН</w:t>
      </w:r>
      <w:r w:rsidRPr="00191414">
        <w:rPr>
          <w:rFonts w:ascii="Calibri" w:eastAsia="Franklin Gothic Book" w:hAnsi="Calibri" w:cs="Calibri"/>
          <w:bCs/>
          <w:color w:val="000000"/>
          <w:kern w:val="20"/>
          <w:lang w:val="bg-BG" w:eastAsia="ja-JP"/>
          <w14:ligatures w14:val="none"/>
        </w:rPr>
        <w:t>:</w:t>
      </w:r>
      <w:r w:rsidRPr="00191414">
        <w:rPr>
          <w:rFonts w:ascii="Calibri" w:eastAsia="Franklin Gothic Book" w:hAnsi="Calibri" w:cs="Calibri"/>
          <w:bCs/>
          <w:color w:val="000000"/>
          <w:kern w:val="20"/>
          <w:szCs w:val="20"/>
          <w:lang w:val="bg-BG" w:eastAsia="ja-JP"/>
          <w14:ligatures w14:val="none"/>
        </w:rPr>
        <w:t xml:space="preserve"> Закуска. Свободен ден за плаж или по желание* Круиз Навагио и </w:t>
      </w:r>
      <w:r w:rsidRPr="00191414">
        <w:rPr>
          <w:rFonts w:ascii="Calibri" w:eastAsia="Franklin Gothic Book" w:hAnsi="Calibri" w:cs="Calibri"/>
          <w:bCs/>
          <w:i/>
          <w:color w:val="000000"/>
          <w:kern w:val="20"/>
          <w:lang w:val="bg-BG" w:eastAsia="ja-JP"/>
          <w14:ligatures w14:val="none"/>
        </w:rPr>
        <w:t>Сините пещери + обиколен тур на острова.</w:t>
      </w:r>
      <w:r w:rsidRPr="00191414">
        <w:rPr>
          <w:rFonts w:ascii="Calibri" w:eastAsia="Franklin Gothic Book" w:hAnsi="Calibri" w:cs="Calibri"/>
          <w:bCs/>
          <w:color w:val="000000"/>
          <w:kern w:val="20"/>
          <w:szCs w:val="20"/>
          <w:lang w:val="bg-BG" w:eastAsia="ja-JP"/>
          <w14:ligatures w14:val="none"/>
        </w:rPr>
        <w:t xml:space="preserve"> Сутринта отпътуване от хотела. Първата ни спирка ще бъде  в селището </w:t>
      </w:r>
      <w:r w:rsidRPr="00191414">
        <w:rPr>
          <w:rFonts w:ascii="Calibri" w:eastAsia="Franklin Gothic Book" w:hAnsi="Calibri" w:cs="Calibri"/>
          <w:bCs/>
          <w:i/>
          <w:color w:val="000000"/>
          <w:kern w:val="20"/>
          <w:szCs w:val="20"/>
          <w:lang w:val="bg-BG" w:eastAsia="ja-JP"/>
          <w14:ligatures w14:val="none"/>
        </w:rPr>
        <w:t>Махирадо</w:t>
      </w:r>
      <w:r w:rsidRPr="00191414">
        <w:rPr>
          <w:rFonts w:ascii="Calibri" w:eastAsia="Franklin Gothic Book" w:hAnsi="Calibri" w:cs="Calibri"/>
          <w:bCs/>
          <w:color w:val="000000"/>
          <w:kern w:val="20"/>
          <w:szCs w:val="20"/>
          <w:lang w:val="bg-BG" w:eastAsia="ja-JP"/>
          <w14:ligatures w14:val="none"/>
        </w:rPr>
        <w:t xml:space="preserve"> – тук ще посетим църквата Агия Мавра от 14 век. Почивка за кафе в селището </w:t>
      </w:r>
      <w:r w:rsidRPr="00191414">
        <w:rPr>
          <w:rFonts w:ascii="Calibri" w:eastAsia="Franklin Gothic Book" w:hAnsi="Calibri" w:cs="Calibri"/>
          <w:bCs/>
          <w:i/>
          <w:color w:val="000000"/>
          <w:kern w:val="20"/>
          <w:szCs w:val="20"/>
          <w:lang w:val="bg-BG" w:eastAsia="ja-JP"/>
          <w14:ligatures w14:val="none"/>
        </w:rPr>
        <w:t>Ексо Хори</w:t>
      </w:r>
      <w:r w:rsidRPr="00191414">
        <w:rPr>
          <w:rFonts w:ascii="Calibri" w:eastAsia="Franklin Gothic Book" w:hAnsi="Calibri" w:cs="Calibri"/>
          <w:bCs/>
          <w:color w:val="000000"/>
          <w:kern w:val="20"/>
          <w:szCs w:val="20"/>
          <w:lang w:val="bg-BG" w:eastAsia="ja-JP"/>
          <w14:ligatures w14:val="none"/>
        </w:rPr>
        <w:t xml:space="preserve"> и снимка пред </w:t>
      </w:r>
      <w:r w:rsidRPr="00191414">
        <w:rPr>
          <w:rFonts w:ascii="Calibri" w:eastAsia="Franklin Gothic Book" w:hAnsi="Calibri" w:cs="Calibri"/>
          <w:bCs/>
          <w:i/>
          <w:color w:val="000000"/>
          <w:kern w:val="20"/>
          <w:szCs w:val="20"/>
          <w:lang w:val="bg-BG" w:eastAsia="ja-JP"/>
          <w14:ligatures w14:val="none"/>
        </w:rPr>
        <w:t>най-старото маслиново дърво</w:t>
      </w:r>
      <w:r w:rsidRPr="00191414">
        <w:rPr>
          <w:rFonts w:ascii="Calibri" w:eastAsia="Franklin Gothic Book" w:hAnsi="Calibri" w:cs="Calibri"/>
          <w:bCs/>
          <w:color w:val="000000"/>
          <w:kern w:val="20"/>
          <w:szCs w:val="20"/>
          <w:lang w:val="bg-BG" w:eastAsia="ja-JP"/>
          <w14:ligatures w14:val="none"/>
        </w:rPr>
        <w:t xml:space="preserve"> на о-ва – над 2000 г. Пътят продължава до селището </w:t>
      </w:r>
      <w:r w:rsidRPr="00191414">
        <w:rPr>
          <w:rFonts w:ascii="Calibri" w:eastAsia="Franklin Gothic Book" w:hAnsi="Calibri" w:cs="Calibri"/>
          <w:bCs/>
          <w:i/>
          <w:color w:val="000000"/>
          <w:kern w:val="20"/>
          <w:szCs w:val="20"/>
          <w:lang w:val="bg-BG" w:eastAsia="ja-JP"/>
          <w14:ligatures w14:val="none"/>
        </w:rPr>
        <w:t>Св. Никола</w:t>
      </w:r>
      <w:r w:rsidRPr="00191414">
        <w:rPr>
          <w:rFonts w:ascii="Calibri" w:eastAsia="Franklin Gothic Book" w:hAnsi="Calibri" w:cs="Calibri"/>
          <w:bCs/>
          <w:color w:val="000000"/>
          <w:kern w:val="20"/>
          <w:szCs w:val="20"/>
          <w:lang w:val="bg-BG" w:eastAsia="ja-JP"/>
          <w14:ligatures w14:val="none"/>
        </w:rPr>
        <w:t xml:space="preserve">, от където групата се качва на лодки за круиз в северната и северозападна част на о-ва. Разглеждат се </w:t>
      </w:r>
      <w:r w:rsidRPr="00191414">
        <w:rPr>
          <w:rFonts w:ascii="Calibri" w:eastAsia="Franklin Gothic Book" w:hAnsi="Calibri" w:cs="Calibri"/>
          <w:bCs/>
          <w:i/>
          <w:color w:val="000000"/>
          <w:kern w:val="20"/>
          <w:szCs w:val="20"/>
          <w:lang w:val="bg-BG" w:eastAsia="ja-JP"/>
          <w14:ligatures w14:val="none"/>
        </w:rPr>
        <w:t>Сините пещери</w:t>
      </w:r>
      <w:r w:rsidRPr="00191414">
        <w:rPr>
          <w:rFonts w:ascii="Calibri" w:eastAsia="Franklin Gothic Book" w:hAnsi="Calibri" w:cs="Calibri"/>
          <w:bCs/>
          <w:color w:val="000000"/>
          <w:kern w:val="20"/>
          <w:szCs w:val="20"/>
          <w:lang w:val="bg-BG" w:eastAsia="ja-JP"/>
          <w14:ligatures w14:val="none"/>
        </w:rPr>
        <w:t xml:space="preserve"> и известният в цял свят </w:t>
      </w:r>
      <w:r w:rsidRPr="00191414">
        <w:rPr>
          <w:rFonts w:ascii="Calibri" w:eastAsia="Franklin Gothic Book" w:hAnsi="Calibri" w:cs="Calibri"/>
          <w:bCs/>
          <w:i/>
          <w:color w:val="000000"/>
          <w:kern w:val="20"/>
          <w:szCs w:val="20"/>
          <w:lang w:val="bg-BG" w:eastAsia="ja-JP"/>
          <w14:ligatures w14:val="none"/>
        </w:rPr>
        <w:t>залив Навагио</w:t>
      </w:r>
      <w:r w:rsidRPr="00191414">
        <w:rPr>
          <w:rFonts w:ascii="Calibri" w:eastAsia="Franklin Gothic Book" w:hAnsi="Calibri" w:cs="Calibri"/>
          <w:bCs/>
          <w:color w:val="000000"/>
          <w:kern w:val="20"/>
          <w:szCs w:val="20"/>
          <w:lang w:val="bg-BG" w:eastAsia="ja-JP"/>
          <w14:ligatures w14:val="none"/>
        </w:rPr>
        <w:t>.  Обратно в хотела. Вечеря.  Нощувка.</w:t>
      </w:r>
    </w:p>
    <w:p w14:paraId="0AEB3E1A" w14:textId="0A9FB570" w:rsidR="00191414" w:rsidRPr="00191414" w:rsidRDefault="00191414" w:rsidP="00191414">
      <w:pPr>
        <w:spacing w:before="40" w:after="360" w:line="240" w:lineRule="auto"/>
        <w:ind w:right="720"/>
        <w:jc w:val="both"/>
        <w:rPr>
          <w:rFonts w:ascii="Calibri" w:eastAsia="Franklin Gothic Book" w:hAnsi="Calibri" w:cs="Calibri"/>
          <w:color w:val="595959"/>
          <w:kern w:val="20"/>
          <w:szCs w:val="20"/>
          <w:lang w:val="bg-BG" w:eastAsia="ja-JP"/>
          <w14:ligatures w14:val="none"/>
        </w:rPr>
      </w:pPr>
      <w:r w:rsidRPr="00191414">
        <w:rPr>
          <w:rFonts w:ascii="Franklin Gothic Book" w:eastAsia="Franklin Gothic Book" w:hAnsi="Franklin Gothic Book" w:cs="Times New Roman"/>
          <w:noProof/>
          <w:kern w:val="0"/>
          <w:sz w:val="22"/>
          <w:szCs w:val="22"/>
          <w14:ligatures w14:val="none"/>
        </w:rPr>
        <w:drawing>
          <wp:anchor distT="0" distB="0" distL="114300" distR="114300" simplePos="0" relativeHeight="251666432" behindDoc="0" locked="0" layoutInCell="1" allowOverlap="1" wp14:anchorId="2DE1CEEC" wp14:editId="5F488C58">
            <wp:simplePos x="0" y="0"/>
            <wp:positionH relativeFrom="margin">
              <wp:posOffset>4695825</wp:posOffset>
            </wp:positionH>
            <wp:positionV relativeFrom="paragraph">
              <wp:posOffset>2429510</wp:posOffset>
            </wp:positionV>
            <wp:extent cx="2143125" cy="3003550"/>
            <wp:effectExtent l="19050" t="19050" r="28575" b="25400"/>
            <wp:wrapSquare wrapText="bothSides"/>
            <wp:docPr id="2" name="Picture 2" descr="This may contain: the water is crystal blue and clear in this cave with some people on small bo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is may contain: the water is crystal blue and clear in this cave with some people on small boat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30035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1CADE4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414">
        <w:rPr>
          <w:rFonts w:ascii="Calibri" w:eastAsia="Franklin Gothic Book" w:hAnsi="Calibri" w:cs="Calibri"/>
          <w:b/>
          <w:noProof/>
          <w:color w:val="000000"/>
          <w:kern w:val="20"/>
          <w:szCs w:val="20"/>
          <w14:ligatures w14:val="none"/>
        </w:rPr>
        <w:drawing>
          <wp:anchor distT="0" distB="0" distL="114300" distR="114300" simplePos="0" relativeHeight="251665408" behindDoc="0" locked="0" layoutInCell="1" allowOverlap="1" wp14:anchorId="1D42DBFB" wp14:editId="28FDDBB1">
            <wp:simplePos x="0" y="0"/>
            <wp:positionH relativeFrom="margin">
              <wp:align>right</wp:align>
            </wp:positionH>
            <wp:positionV relativeFrom="paragraph">
              <wp:posOffset>63500</wp:posOffset>
            </wp:positionV>
            <wp:extent cx="3275965" cy="2136140"/>
            <wp:effectExtent l="19050" t="19050" r="19685" b="16510"/>
            <wp:wrapSquare wrapText="bothSides"/>
            <wp:docPr id="11" name="Picture 11" descr="Свързано изображение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Свързано изображение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65" cy="21361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5B74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414">
        <w:rPr>
          <w:rFonts w:ascii="Calibri" w:eastAsia="Franklin Gothic Book" w:hAnsi="Calibri" w:cs="Calibri"/>
          <w:b/>
          <w:color w:val="000000"/>
          <w:kern w:val="20"/>
          <w:lang w:val="bg-BG" w:eastAsia="ja-JP"/>
          <w14:ligatures w14:val="none"/>
        </w:rPr>
        <w:t>4 ДЕН:</w:t>
      </w:r>
      <w:r w:rsidRPr="00191414">
        <w:rPr>
          <w:rFonts w:ascii="Calibri" w:eastAsia="Franklin Gothic Book" w:hAnsi="Calibri" w:cs="Calibri"/>
          <w:color w:val="000000"/>
          <w:kern w:val="20"/>
          <w:szCs w:val="20"/>
          <w:lang w:val="bg-BG" w:eastAsia="ja-JP"/>
          <w14:ligatures w14:val="none"/>
        </w:rPr>
        <w:t xml:space="preserve"> Закуска. Свободен ден за плаж или по желание </w:t>
      </w:r>
      <w:r w:rsidRPr="00191414">
        <w:rPr>
          <w:rFonts w:ascii="Calibri" w:eastAsia="Franklin Gothic Book" w:hAnsi="Calibri" w:cs="Calibri"/>
          <w:i/>
          <w:color w:val="000000"/>
          <w:kern w:val="20"/>
          <w:szCs w:val="20"/>
          <w:lang w:val="bg-BG" w:eastAsia="ja-JP"/>
          <w14:ligatures w14:val="none"/>
        </w:rPr>
        <w:t xml:space="preserve">*екскурзия Круиз </w:t>
      </w:r>
      <w:r w:rsidR="003C7A00">
        <w:rPr>
          <w:rFonts w:ascii="Calibri" w:eastAsia="Franklin Gothic Book" w:hAnsi="Calibri" w:cs="Calibri"/>
          <w:i/>
          <w:color w:val="000000"/>
          <w:kern w:val="20"/>
          <w:szCs w:val="20"/>
          <w:lang w:val="bg-BG" w:eastAsia="ja-JP"/>
          <w14:ligatures w14:val="none"/>
        </w:rPr>
        <w:t>до</w:t>
      </w:r>
      <w:r w:rsidRPr="00191414">
        <w:rPr>
          <w:rFonts w:ascii="Calibri" w:eastAsia="Franklin Gothic Book" w:hAnsi="Calibri" w:cs="Calibri"/>
          <w:i/>
          <w:color w:val="000000"/>
          <w:kern w:val="20"/>
          <w:szCs w:val="20"/>
          <w:lang w:val="bg-BG" w:eastAsia="ja-JP"/>
          <w14:ligatures w14:val="none"/>
        </w:rPr>
        <w:t xml:space="preserve"> пещери</w:t>
      </w:r>
      <w:r w:rsidR="003C7A00">
        <w:rPr>
          <w:rFonts w:ascii="Calibri" w:eastAsia="Franklin Gothic Book" w:hAnsi="Calibri" w:cs="Calibri"/>
          <w:i/>
          <w:color w:val="000000"/>
          <w:kern w:val="20"/>
          <w:szCs w:val="20"/>
          <w:lang w:val="bg-BG" w:eastAsia="ja-JP"/>
          <w14:ligatures w14:val="none"/>
        </w:rPr>
        <w:t>те Кери</w:t>
      </w:r>
      <w:r w:rsidRPr="00191414">
        <w:rPr>
          <w:rFonts w:ascii="Calibri" w:eastAsia="Franklin Gothic Book" w:hAnsi="Calibri" w:cs="Calibri"/>
          <w:i/>
          <w:color w:val="000000"/>
          <w:kern w:val="20"/>
          <w:szCs w:val="20"/>
          <w:lang w:val="bg-BG" w:eastAsia="ja-JP"/>
          <w14:ligatures w14:val="none"/>
        </w:rPr>
        <w:t>, костенурките Карета Карета + о-в Марантониси</w:t>
      </w:r>
      <w:r w:rsidRPr="00191414">
        <w:rPr>
          <w:rFonts w:ascii="Calibri" w:eastAsia="Franklin Gothic Book" w:hAnsi="Calibri" w:cs="Calibri"/>
          <w:color w:val="000000"/>
          <w:kern w:val="20"/>
          <w:szCs w:val="20"/>
          <w:lang w:val="bg-BG" w:eastAsia="ja-JP"/>
          <w14:ligatures w14:val="none"/>
        </w:rPr>
        <w:t xml:space="preserve">. Това е тур,  по време на който  могат да се видят / при добър късмет / известните костенурки КАРЕТА КАРЕТА. Разглеждат се също пещерите и залива </w:t>
      </w:r>
      <w:r w:rsidRPr="00191414">
        <w:rPr>
          <w:rFonts w:ascii="Calibri" w:eastAsia="Franklin Gothic Book" w:hAnsi="Calibri" w:cs="Calibri"/>
          <w:i/>
          <w:color w:val="000000"/>
          <w:kern w:val="20"/>
          <w:szCs w:val="20"/>
          <w:lang w:val="bg-BG" w:eastAsia="ja-JP"/>
          <w14:ligatures w14:val="none"/>
        </w:rPr>
        <w:t>Кери, о-в Марантониси</w:t>
      </w:r>
      <w:r w:rsidRPr="00191414">
        <w:rPr>
          <w:rFonts w:ascii="Calibri" w:eastAsia="Franklin Gothic Book" w:hAnsi="Calibri" w:cs="Calibri"/>
          <w:color w:val="000000"/>
          <w:kern w:val="20"/>
          <w:szCs w:val="20"/>
          <w:lang w:val="bg-BG" w:eastAsia="ja-JP"/>
          <w14:ligatures w14:val="none"/>
        </w:rPr>
        <w:t xml:space="preserve"> / свободно време за плаж / и други незабравими красоти. Обратно в хотела за обяд. Свободен следобяд или за туристите, които обичат хубавите плажни ивици – посещение с цел плаж най-известния </w:t>
      </w:r>
      <w:r w:rsidRPr="00191414">
        <w:rPr>
          <w:rFonts w:ascii="Calibri" w:eastAsia="Franklin Gothic Book" w:hAnsi="Calibri" w:cs="Calibri"/>
          <w:b/>
          <w:bCs/>
          <w:color w:val="000000"/>
          <w:kern w:val="20"/>
          <w:szCs w:val="20"/>
          <w:lang w:val="bg-BG" w:eastAsia="ja-JP"/>
          <w14:ligatures w14:val="none"/>
        </w:rPr>
        <w:t>“</w:t>
      </w:r>
      <w:r w:rsidRPr="00191414">
        <w:rPr>
          <w:rFonts w:ascii="Calibri" w:eastAsia="Franklin Gothic Book" w:hAnsi="Calibri" w:cs="Calibri"/>
          <w:b/>
          <w:bCs/>
          <w:color w:val="000000"/>
          <w:kern w:val="20"/>
          <w:szCs w:val="20"/>
          <w:lang w:eastAsia="ja-JP"/>
          <w14:ligatures w14:val="none"/>
        </w:rPr>
        <w:t>BANANA</w:t>
      </w:r>
      <w:r w:rsidRPr="00191414">
        <w:rPr>
          <w:rFonts w:ascii="Calibri" w:eastAsia="Franklin Gothic Book" w:hAnsi="Calibri" w:cs="Calibri"/>
          <w:b/>
          <w:bCs/>
          <w:color w:val="000000"/>
          <w:kern w:val="20"/>
          <w:szCs w:val="20"/>
          <w:lang w:val="bg-BG" w:eastAsia="ja-JP"/>
          <w14:ligatures w14:val="none"/>
        </w:rPr>
        <w:t xml:space="preserve"> </w:t>
      </w:r>
      <w:r w:rsidRPr="00191414">
        <w:rPr>
          <w:rFonts w:ascii="Calibri" w:eastAsia="Franklin Gothic Book" w:hAnsi="Calibri" w:cs="Calibri"/>
          <w:b/>
          <w:bCs/>
          <w:color w:val="000000"/>
          <w:kern w:val="20"/>
          <w:szCs w:val="20"/>
          <w:lang w:eastAsia="ja-JP"/>
          <w14:ligatures w14:val="none"/>
        </w:rPr>
        <w:t>BEACH</w:t>
      </w:r>
      <w:r w:rsidRPr="00191414">
        <w:rPr>
          <w:rFonts w:ascii="Calibri" w:eastAsia="Franklin Gothic Book" w:hAnsi="Calibri" w:cs="Calibri"/>
          <w:color w:val="000000"/>
          <w:kern w:val="20"/>
          <w:szCs w:val="20"/>
          <w:lang w:val="bg-BG" w:eastAsia="ja-JP"/>
          <w14:ligatures w14:val="none"/>
        </w:rPr>
        <w:t>”- фин пясък, прекрасна вода, хубав бар / чадъри и шезлонги са срещу заплащане /. Вечеря в хотела. Нощувка.</w:t>
      </w:r>
    </w:p>
    <w:p w14:paraId="7DBA0FA2" w14:textId="77777777" w:rsidR="00191414" w:rsidRPr="00191414" w:rsidRDefault="00191414" w:rsidP="00191414">
      <w:pPr>
        <w:spacing w:after="0" w:line="240" w:lineRule="auto"/>
        <w:jc w:val="both"/>
        <w:rPr>
          <w:rFonts w:ascii="Calibri" w:eastAsia="Franklin Gothic Book" w:hAnsi="Calibri" w:cs="Calibri"/>
          <w:color w:val="000000"/>
          <w:kern w:val="0"/>
          <w:sz w:val="22"/>
          <w:szCs w:val="22"/>
          <w:lang w:val="bg-BG"/>
          <w14:ligatures w14:val="none"/>
        </w:rPr>
      </w:pPr>
      <w:r w:rsidRPr="00191414">
        <w:rPr>
          <w:rFonts w:ascii="Calibri" w:eastAsia="Franklin Gothic Book" w:hAnsi="Calibri" w:cs="Calibri"/>
          <w:b/>
          <w:color w:val="000000"/>
          <w:kern w:val="0"/>
          <w:lang w:val="bg-BG"/>
          <w14:ligatures w14:val="none"/>
        </w:rPr>
        <w:t>5 ДЕН:</w:t>
      </w:r>
      <w:r w:rsidRPr="00191414">
        <w:rPr>
          <w:rFonts w:ascii="Calibri" w:eastAsia="Franklin Gothic Book" w:hAnsi="Calibri" w:cs="Calibri"/>
          <w:color w:val="000000"/>
          <w:kern w:val="0"/>
          <w:sz w:val="22"/>
          <w:szCs w:val="22"/>
          <w:lang w:val="bg-BG"/>
          <w14:ligatures w14:val="none"/>
        </w:rPr>
        <w:t xml:space="preserve"> Закуска. Свободен ден. Обяд. Вечеря. Нощувка.</w:t>
      </w:r>
    </w:p>
    <w:p w14:paraId="65F6AFC9" w14:textId="5752231C" w:rsidR="00191414" w:rsidRPr="00191414" w:rsidRDefault="00191414" w:rsidP="00191414">
      <w:pPr>
        <w:spacing w:after="0" w:line="240" w:lineRule="auto"/>
        <w:jc w:val="both"/>
        <w:rPr>
          <w:rFonts w:ascii="Calibri" w:eastAsia="Franklin Gothic Book" w:hAnsi="Calibri" w:cs="Calibri"/>
          <w:bCs/>
          <w:color w:val="000000"/>
          <w:kern w:val="0"/>
          <w:lang w:val="bg-BG"/>
          <w14:ligatures w14:val="none"/>
        </w:rPr>
      </w:pPr>
      <w:r w:rsidRPr="00191414">
        <w:rPr>
          <w:rFonts w:ascii="Calibri" w:eastAsia="Franklin Gothic Book" w:hAnsi="Calibri" w:cs="Calibri"/>
          <w:b/>
          <w:color w:val="000000"/>
          <w:kern w:val="0"/>
          <w14:ligatures w14:val="none"/>
        </w:rPr>
        <w:t>6</w:t>
      </w:r>
      <w:r w:rsidRPr="00191414">
        <w:rPr>
          <w:rFonts w:ascii="Calibri" w:eastAsia="Franklin Gothic Book" w:hAnsi="Calibri" w:cs="Calibri"/>
          <w:b/>
          <w:color w:val="000000"/>
          <w:kern w:val="0"/>
          <w:lang w:val="bg-BG"/>
          <w14:ligatures w14:val="none"/>
        </w:rPr>
        <w:t xml:space="preserve"> ДЕН: </w:t>
      </w:r>
      <w:r w:rsidRPr="00191414">
        <w:rPr>
          <w:rFonts w:ascii="Calibri" w:eastAsia="Franklin Gothic Book" w:hAnsi="Calibri" w:cs="Calibri"/>
          <w:bCs/>
          <w:color w:val="000000"/>
          <w:kern w:val="0"/>
          <w:lang w:val="bg-BG"/>
          <w14:ligatures w14:val="none"/>
        </w:rPr>
        <w:t>Свободен ден или по желание</w:t>
      </w:r>
      <w:r w:rsidRPr="00191414">
        <w:rPr>
          <w:rFonts w:ascii="Calibri" w:eastAsia="Franklin Gothic Book" w:hAnsi="Calibri" w:cs="Calibri"/>
          <w:b/>
          <w:color w:val="000000"/>
          <w:kern w:val="0"/>
          <w:lang w:val="bg-BG"/>
          <w14:ligatures w14:val="none"/>
        </w:rPr>
        <w:t xml:space="preserve"> * Еднодневна екскурзия до о-в Кефалония</w:t>
      </w:r>
      <w:r w:rsidRPr="00191414">
        <w:rPr>
          <w:rFonts w:ascii="Calibri" w:eastAsia="Franklin Gothic Book" w:hAnsi="Calibri" w:cs="Calibri"/>
          <w:bCs/>
          <w:color w:val="000000"/>
          <w:kern w:val="0"/>
          <w:lang w:val="bg-BG"/>
          <w14:ligatures w14:val="none"/>
        </w:rPr>
        <w:t>. О-в Кефалоня е най-големият от Йонийските острови и определено много забележителен. По време на този тур ще се посетят следните забележителни места: старият и нов храм на Св. Герасим – Покровителят на острова, пещерата Мелисани – 15 минутна разходка с дървена лодка в нея, Миртос бийч – най-известният плаж на острова – фото пауза отгоре, Аргостоли – столицата на Кефалоня. Прибиране обратно в хотела за вечеря. Нощувка.</w:t>
      </w:r>
    </w:p>
    <w:p w14:paraId="43C2AEA0" w14:textId="77777777" w:rsidR="00191414" w:rsidRPr="00191414" w:rsidRDefault="00191414" w:rsidP="00191414">
      <w:pPr>
        <w:spacing w:after="0" w:line="240" w:lineRule="auto"/>
        <w:jc w:val="both"/>
        <w:rPr>
          <w:rFonts w:ascii="Calibri" w:eastAsia="Franklin Gothic Book" w:hAnsi="Calibri" w:cs="Calibri"/>
          <w:color w:val="000000"/>
          <w:kern w:val="0"/>
          <w:lang w:val="bg-BG"/>
          <w14:ligatures w14:val="none"/>
        </w:rPr>
      </w:pPr>
      <w:r w:rsidRPr="00191414">
        <w:rPr>
          <w:rFonts w:ascii="Calibri" w:eastAsia="Franklin Gothic Book" w:hAnsi="Calibri" w:cs="Calibri"/>
          <w:b/>
          <w:color w:val="000000"/>
          <w:kern w:val="0"/>
          <w14:ligatures w14:val="none"/>
        </w:rPr>
        <w:t>7</w:t>
      </w:r>
      <w:r w:rsidRPr="00191414">
        <w:rPr>
          <w:rFonts w:ascii="Calibri" w:eastAsia="Franklin Gothic Book" w:hAnsi="Calibri" w:cs="Calibri"/>
          <w:b/>
          <w:color w:val="000000"/>
          <w:kern w:val="0"/>
          <w:lang w:val="bg-BG"/>
          <w14:ligatures w14:val="none"/>
        </w:rPr>
        <w:t xml:space="preserve"> ДЕН:</w:t>
      </w:r>
      <w:r w:rsidRPr="00191414">
        <w:rPr>
          <w:rFonts w:ascii="Calibri" w:eastAsia="Franklin Gothic Book" w:hAnsi="Calibri" w:cs="Calibri"/>
          <w:color w:val="000000"/>
          <w:kern w:val="0"/>
          <w:lang w:val="bg-BG"/>
          <w14:ligatures w14:val="none"/>
        </w:rPr>
        <w:t xml:space="preserve"> Закуска. Сутринта се взема обратния ферибот до Килини и отпътуване за България. Пристигане в София / Пловдив вечерта.</w:t>
      </w:r>
    </w:p>
    <w:p w14:paraId="1EB20C97" w14:textId="77777777" w:rsidR="00191414" w:rsidRPr="00191414" w:rsidRDefault="00191414" w:rsidP="00191414">
      <w:pPr>
        <w:spacing w:after="0" w:line="240" w:lineRule="auto"/>
        <w:ind w:left="720"/>
        <w:jc w:val="both"/>
        <w:rPr>
          <w:rFonts w:ascii="Calibri" w:eastAsia="Franklin Gothic Book" w:hAnsi="Calibri" w:cs="Calibri"/>
          <w:color w:val="000000"/>
          <w:kern w:val="0"/>
          <w:lang w:val="bg-BG"/>
          <w14:ligatures w14:val="none"/>
        </w:rPr>
      </w:pPr>
    </w:p>
    <w:p w14:paraId="2F99B5E1" w14:textId="77777777" w:rsidR="00191414" w:rsidRPr="00191414" w:rsidRDefault="00191414" w:rsidP="00191414">
      <w:pPr>
        <w:spacing w:after="0" w:line="240" w:lineRule="auto"/>
        <w:ind w:left="720"/>
        <w:jc w:val="both"/>
        <w:rPr>
          <w:rFonts w:ascii="Calibri" w:eastAsia="Franklin Gothic Book" w:hAnsi="Calibri" w:cs="Calibri"/>
          <w:color w:val="000000"/>
          <w:kern w:val="0"/>
          <w:lang w:val="bg-BG"/>
          <w14:ligatures w14:val="none"/>
        </w:rPr>
      </w:pPr>
    </w:p>
    <w:p w14:paraId="36E334FB" w14:textId="77777777" w:rsidR="00191414" w:rsidRPr="00191414" w:rsidRDefault="00191414" w:rsidP="00191414">
      <w:pPr>
        <w:spacing w:after="0" w:line="240" w:lineRule="auto"/>
        <w:ind w:left="720"/>
        <w:jc w:val="both"/>
        <w:rPr>
          <w:rFonts w:ascii="Calibri" w:eastAsia="Franklin Gothic Book" w:hAnsi="Calibri" w:cs="Calibri"/>
          <w:color w:val="000000"/>
          <w:kern w:val="0"/>
          <w:lang w:val="bg-BG"/>
          <w14:ligatures w14:val="none"/>
        </w:rPr>
      </w:pPr>
    </w:p>
    <w:p w14:paraId="45745C85" w14:textId="77777777" w:rsidR="00191414" w:rsidRPr="00191414" w:rsidRDefault="00191414" w:rsidP="00191414">
      <w:pPr>
        <w:spacing w:after="0" w:line="240" w:lineRule="auto"/>
        <w:ind w:left="720"/>
        <w:jc w:val="both"/>
        <w:rPr>
          <w:rFonts w:ascii="Calibri" w:eastAsia="Franklin Gothic Book" w:hAnsi="Calibri" w:cs="Calibri"/>
          <w:color w:val="000000"/>
          <w:kern w:val="0"/>
          <w:lang w:val="bg-BG"/>
          <w14:ligatures w14:val="none"/>
        </w:rPr>
      </w:pPr>
    </w:p>
    <w:p w14:paraId="13B79DF0" w14:textId="57D202DE" w:rsidR="00191414" w:rsidRDefault="00191414" w:rsidP="00191414">
      <w:pPr>
        <w:spacing w:after="0" w:line="240" w:lineRule="auto"/>
        <w:jc w:val="both"/>
        <w:rPr>
          <w:rFonts w:ascii="Calibri" w:eastAsia="Franklin Gothic Book" w:hAnsi="Calibri" w:cs="Calibri"/>
          <w:color w:val="000000"/>
          <w:kern w:val="0"/>
          <w:lang w:val="bg-BG"/>
          <w14:ligatures w14:val="none"/>
        </w:rPr>
      </w:pPr>
      <w:r w:rsidRPr="00191414">
        <w:rPr>
          <w:rFonts w:ascii="Franklin Gothic Book" w:eastAsia="Franklin Gothic Book" w:hAnsi="Franklin Gothic Book" w:cs="Times New Roman"/>
          <w:noProof/>
          <w:color w:val="595959"/>
          <w:kern w:val="20"/>
          <w:szCs w:val="20"/>
          <w:lang w:eastAsia="ja-JP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F610AE" wp14:editId="458A34C3">
                <wp:simplePos x="0" y="0"/>
                <wp:positionH relativeFrom="margin">
                  <wp:posOffset>619125</wp:posOffset>
                </wp:positionH>
                <wp:positionV relativeFrom="paragraph">
                  <wp:posOffset>86360</wp:posOffset>
                </wp:positionV>
                <wp:extent cx="4572000" cy="3524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493F3D" w14:textId="77777777" w:rsidR="00191414" w:rsidRPr="00191414" w:rsidRDefault="00191414" w:rsidP="00191414">
                            <w:pPr>
                              <w:pStyle w:val="af2"/>
                              <w:ind w:left="720"/>
                              <w:jc w:val="center"/>
                              <w:rPr>
                                <w:rFonts w:ascii="Calibri" w:hAnsi="Calibri" w:cs="Calibri"/>
                                <w:color w:val="2E653E"/>
                                <w:sz w:val="28"/>
                                <w:szCs w:val="28"/>
                                <w:lang w:val="bg-BG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91414">
                              <w:rPr>
                                <w:rFonts w:ascii="Calibri" w:hAnsi="Calibri" w:cs="Calibri"/>
                                <w:color w:val="2E653E"/>
                                <w:sz w:val="28"/>
                                <w:szCs w:val="28"/>
                                <w:lang w:val="bg-BG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Pr="00191414"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bg-BG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ЦЕНИ РАННИ ЗАПИСВАНИЯ ДО 28.02.2027 - 30% депозит</w:t>
                            </w:r>
                            <w:r w:rsidRPr="00191414">
                              <w:rPr>
                                <w:rFonts w:ascii="Calibri" w:hAnsi="Calibri" w:cs="Calibri"/>
                                <w:color w:val="FF0000"/>
                                <w:sz w:val="28"/>
                                <w:szCs w:val="28"/>
                                <w:lang w:val="bg-BG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4CF610A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8.75pt;margin-top:6.8pt;width:5in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" filled="f" stroked="f">
                <v:textbox>
                  <w:txbxContent>
                    <w:p w14:paraId="14493F3D" w14:textId="77777777" w:rsidR="00191414" w:rsidRPr="00191414" w:rsidRDefault="00191414" w:rsidP="00191414">
                      <w:pPr>
                        <w:pStyle w:val="NoSpacing"/>
                        <w:ind w:left="720"/>
                        <w:jc w:val="center"/>
                        <w:rPr>
                          <w:rFonts w:ascii="Calibri" w:hAnsi="Calibri" w:cs="Calibri"/>
                          <w:color w:val="2E653E"/>
                          <w:sz w:val="28"/>
                          <w:szCs w:val="28"/>
                          <w:lang w:val="bg-BG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91414">
                        <w:rPr>
                          <w:rFonts w:ascii="Calibri" w:hAnsi="Calibri" w:cs="Calibri"/>
                          <w:color w:val="2E653E"/>
                          <w:sz w:val="28"/>
                          <w:szCs w:val="28"/>
                          <w:lang w:val="bg-BG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Pr="00191414">
                        <w:rPr>
                          <w:rFonts w:ascii="Calibri" w:hAnsi="Calibri" w:cs="Calibri"/>
                          <w:b/>
                          <w:bCs/>
                          <w:color w:val="FF0000"/>
                          <w:sz w:val="28"/>
                          <w:szCs w:val="28"/>
                          <w:lang w:val="bg-BG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ЦЕНИ РАННИ ЗАПИСВАНИЯ ДО 28.02.2027 - 30% депозит</w:t>
                      </w:r>
                      <w:r w:rsidRPr="00191414">
                        <w:rPr>
                          <w:rFonts w:ascii="Calibri" w:hAnsi="Calibri" w:cs="Calibri"/>
                          <w:color w:val="FF0000"/>
                          <w:sz w:val="28"/>
                          <w:szCs w:val="28"/>
                          <w:lang w:val="bg-BG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E3E9C3" w14:textId="6F2F247D" w:rsidR="00191414" w:rsidRDefault="00191414" w:rsidP="00191414">
      <w:pPr>
        <w:spacing w:after="0" w:line="240" w:lineRule="auto"/>
        <w:jc w:val="both"/>
        <w:rPr>
          <w:rFonts w:ascii="Calibri" w:eastAsia="Franklin Gothic Book" w:hAnsi="Calibri" w:cs="Calibri"/>
          <w:color w:val="000000"/>
          <w:kern w:val="0"/>
          <w:lang w:val="bg-BG"/>
          <w14:ligatures w14:val="none"/>
        </w:rPr>
      </w:pPr>
    </w:p>
    <w:p w14:paraId="1C0E4444" w14:textId="2FA13DF1" w:rsidR="00191414" w:rsidRPr="00191414" w:rsidRDefault="00191414" w:rsidP="00191414">
      <w:pPr>
        <w:spacing w:after="0" w:line="240" w:lineRule="auto"/>
        <w:jc w:val="both"/>
        <w:rPr>
          <w:rFonts w:ascii="Calibri" w:eastAsia="Franklin Gothic Book" w:hAnsi="Calibri" w:cs="Calibri"/>
          <w:color w:val="000000"/>
          <w:kern w:val="0"/>
          <w:lang w:val="bg-BG"/>
          <w14:ligatures w14:val="none"/>
        </w:rPr>
      </w:pPr>
    </w:p>
    <w:tbl>
      <w:tblPr>
        <w:tblStyle w:val="61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985"/>
        <w:gridCol w:w="2011"/>
        <w:gridCol w:w="2003"/>
        <w:gridCol w:w="1961"/>
      </w:tblGrid>
      <w:tr w:rsidR="00191414" w14:paraId="56BA2E99" w14:textId="77777777" w:rsidTr="00A569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3C0CA82" w14:textId="77777777" w:rsidR="00191414" w:rsidRDefault="00191414" w:rsidP="00A56962">
            <w:pPr>
              <w:pStyle w:val="af2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ЦЕНИ РАННИ ЗАПИС-ВАНИЯ</w:t>
            </w:r>
            <w:r>
              <w:rPr>
                <w:rFonts w:ascii="Calibri" w:hAnsi="Calibri" w:cs="Calibri"/>
                <w:b w:val="0"/>
                <w:bCs w:val="0"/>
                <w:color w:val="000000" w:themeColor="text1"/>
                <w:lang w:val="bg-BG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lang w:val="bg-BG"/>
              </w:rPr>
              <w:t xml:space="preserve">НА ЧОВЕК, </w:t>
            </w:r>
          </w:p>
          <w:p w14:paraId="5625A981" w14:textId="77777777" w:rsidR="00191414" w:rsidRPr="001F6CAA" w:rsidRDefault="00191414" w:rsidP="00A56962">
            <w:pPr>
              <w:pStyle w:val="af2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ЗА ПАКЕТ в евро</w:t>
            </w:r>
          </w:p>
        </w:tc>
        <w:tc>
          <w:tcPr>
            <w:tcW w:w="1985" w:type="dxa"/>
          </w:tcPr>
          <w:p w14:paraId="7DE49041" w14:textId="77777777" w:rsidR="00191414" w:rsidRDefault="00191414" w:rsidP="00A5696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14/06 – 20/06/</w:t>
            </w:r>
          </w:p>
          <w:p w14:paraId="447EF803" w14:textId="77777777" w:rsidR="00191414" w:rsidRDefault="00191414" w:rsidP="00A5696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2027</w:t>
            </w:r>
          </w:p>
        </w:tc>
        <w:tc>
          <w:tcPr>
            <w:tcW w:w="2011" w:type="dxa"/>
          </w:tcPr>
          <w:p w14:paraId="55FD623B" w14:textId="77777777" w:rsidR="00191414" w:rsidRDefault="00191414" w:rsidP="00A5696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12/07 -18/07</w:t>
            </w:r>
          </w:p>
          <w:p w14:paraId="74AE54C9" w14:textId="77777777" w:rsidR="00191414" w:rsidRDefault="00191414" w:rsidP="00A5696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09/08 – 15/08</w:t>
            </w:r>
            <w:r>
              <w:rPr>
                <w:rFonts w:ascii="Calibri" w:hAnsi="Calibri" w:cs="Calibri"/>
                <w:color w:val="000000" w:themeColor="text1"/>
                <w:lang w:val="bg-BG"/>
              </w:rPr>
              <w:br/>
              <w:t>2027</w:t>
            </w:r>
          </w:p>
        </w:tc>
        <w:tc>
          <w:tcPr>
            <w:tcW w:w="2003" w:type="dxa"/>
          </w:tcPr>
          <w:p w14:paraId="5EF79DAD" w14:textId="77777777" w:rsidR="00191414" w:rsidRDefault="00191414" w:rsidP="00A5696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23/08 - 29/08</w:t>
            </w:r>
          </w:p>
          <w:p w14:paraId="5C68DD06" w14:textId="77777777" w:rsidR="00191414" w:rsidRPr="000B31DF" w:rsidRDefault="00191414" w:rsidP="00A5696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06/09 – 12/09</w:t>
            </w:r>
            <w:r>
              <w:rPr>
                <w:rFonts w:ascii="Calibri" w:hAnsi="Calibri" w:cs="Calibri"/>
                <w:color w:val="000000" w:themeColor="text1"/>
                <w:lang w:val="bg-BG"/>
              </w:rPr>
              <w:br/>
              <w:t>2027</w:t>
            </w:r>
          </w:p>
        </w:tc>
        <w:tc>
          <w:tcPr>
            <w:tcW w:w="1961" w:type="dxa"/>
          </w:tcPr>
          <w:p w14:paraId="3DF40D97" w14:textId="77777777" w:rsidR="00191414" w:rsidRPr="000B31DF" w:rsidRDefault="00191414" w:rsidP="00A5696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20/09-26/09</w:t>
            </w:r>
            <w:r>
              <w:rPr>
                <w:rFonts w:ascii="Calibri" w:hAnsi="Calibri" w:cs="Calibri"/>
                <w:color w:val="000000" w:themeColor="text1"/>
                <w:lang w:val="bg-BG"/>
              </w:rPr>
              <w:br/>
              <w:t>2027</w:t>
            </w:r>
          </w:p>
        </w:tc>
      </w:tr>
      <w:tr w:rsidR="00191414" w14:paraId="6FF9AA1F" w14:textId="77777777" w:rsidTr="00A56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F9A8E21" w14:textId="77777777" w:rsidR="00191414" w:rsidRDefault="00191414" w:rsidP="00A56962">
            <w:pPr>
              <w:pStyle w:val="af2"/>
              <w:jc w:val="both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В двойна стая</w:t>
            </w:r>
          </w:p>
        </w:tc>
        <w:tc>
          <w:tcPr>
            <w:tcW w:w="1985" w:type="dxa"/>
          </w:tcPr>
          <w:p w14:paraId="274B6D12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725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2011" w:type="dxa"/>
          </w:tcPr>
          <w:p w14:paraId="13A4004B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825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2003" w:type="dxa"/>
          </w:tcPr>
          <w:p w14:paraId="15ABEBEE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699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1961" w:type="dxa"/>
          </w:tcPr>
          <w:p w14:paraId="7F86C327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605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</w:tr>
      <w:tr w:rsidR="00191414" w14:paraId="7167E7FC" w14:textId="77777777" w:rsidTr="00A5696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8006A4F" w14:textId="77777777" w:rsidR="00191414" w:rsidRDefault="00191414" w:rsidP="00A56962">
            <w:pPr>
              <w:pStyle w:val="af2"/>
              <w:jc w:val="both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3-ти възрастен в дв. стая</w:t>
            </w:r>
          </w:p>
        </w:tc>
        <w:tc>
          <w:tcPr>
            <w:tcW w:w="1985" w:type="dxa"/>
          </w:tcPr>
          <w:p w14:paraId="22FB4D11" w14:textId="77777777" w:rsidR="00191414" w:rsidRPr="008D60FA" w:rsidRDefault="00191414" w:rsidP="00A5696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>595 €</w:t>
            </w:r>
          </w:p>
        </w:tc>
        <w:tc>
          <w:tcPr>
            <w:tcW w:w="2011" w:type="dxa"/>
          </w:tcPr>
          <w:p w14:paraId="1DC83C07" w14:textId="77777777" w:rsidR="00191414" w:rsidRPr="008D60FA" w:rsidRDefault="00191414" w:rsidP="00A5696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666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2003" w:type="dxa"/>
          </w:tcPr>
          <w:p w14:paraId="25B38A86" w14:textId="77777777" w:rsidR="00191414" w:rsidRPr="008D60FA" w:rsidRDefault="00191414" w:rsidP="00A5696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580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1961" w:type="dxa"/>
          </w:tcPr>
          <w:p w14:paraId="73D5F012" w14:textId="77777777" w:rsidR="00191414" w:rsidRPr="008D60FA" w:rsidRDefault="00191414" w:rsidP="00A5696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558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</w:tr>
      <w:tr w:rsidR="00191414" w14:paraId="529C31E3" w14:textId="77777777" w:rsidTr="00A56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A3B9BB8" w14:textId="77777777" w:rsidR="00191414" w:rsidRDefault="00191414" w:rsidP="00A56962">
            <w:pPr>
              <w:pStyle w:val="af2"/>
              <w:jc w:val="both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4-ти възрастен в дв. стая</w:t>
            </w:r>
          </w:p>
        </w:tc>
        <w:tc>
          <w:tcPr>
            <w:tcW w:w="1985" w:type="dxa"/>
          </w:tcPr>
          <w:p w14:paraId="1BD1AE59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>510 €</w:t>
            </w:r>
          </w:p>
        </w:tc>
        <w:tc>
          <w:tcPr>
            <w:tcW w:w="2011" w:type="dxa"/>
          </w:tcPr>
          <w:p w14:paraId="561A5144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560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2003" w:type="dxa"/>
          </w:tcPr>
          <w:p w14:paraId="4AAC7BBD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499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1961" w:type="dxa"/>
          </w:tcPr>
          <w:p w14:paraId="5613D9ED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449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</w:tr>
      <w:tr w:rsidR="00191414" w14:paraId="22047F86" w14:textId="77777777" w:rsidTr="00A5696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D32B4AB" w14:textId="77777777" w:rsidR="00191414" w:rsidRDefault="00191414" w:rsidP="00A56962">
            <w:pPr>
              <w:pStyle w:val="af2"/>
              <w:jc w:val="both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1-во дете от 2 до 5.99 г.</w:t>
            </w:r>
          </w:p>
        </w:tc>
        <w:tc>
          <w:tcPr>
            <w:tcW w:w="1985" w:type="dxa"/>
          </w:tcPr>
          <w:p w14:paraId="2D49F0D8" w14:textId="77777777" w:rsidR="00191414" w:rsidRPr="008D60FA" w:rsidRDefault="00191414" w:rsidP="00A5696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245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2011" w:type="dxa"/>
          </w:tcPr>
          <w:p w14:paraId="08A95774" w14:textId="77777777" w:rsidR="00191414" w:rsidRPr="008D60FA" w:rsidRDefault="00191414" w:rsidP="00A5696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245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2003" w:type="dxa"/>
          </w:tcPr>
          <w:p w14:paraId="638CAD78" w14:textId="77777777" w:rsidR="00191414" w:rsidRPr="008D60FA" w:rsidRDefault="00191414" w:rsidP="00A5696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245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1961" w:type="dxa"/>
          </w:tcPr>
          <w:p w14:paraId="26E7B481" w14:textId="77777777" w:rsidR="00191414" w:rsidRPr="008D60FA" w:rsidRDefault="00191414" w:rsidP="00A5696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245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</w:tr>
      <w:tr w:rsidR="00191414" w14:paraId="483B7448" w14:textId="77777777" w:rsidTr="00A56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19CF62C" w14:textId="77777777" w:rsidR="00191414" w:rsidRDefault="00191414" w:rsidP="00A56962">
            <w:pPr>
              <w:pStyle w:val="af2"/>
              <w:jc w:val="both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1-во дете от 6 до 11.99 г.</w:t>
            </w:r>
          </w:p>
        </w:tc>
        <w:tc>
          <w:tcPr>
            <w:tcW w:w="1985" w:type="dxa"/>
          </w:tcPr>
          <w:p w14:paraId="1D9CBC32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460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2011" w:type="dxa"/>
          </w:tcPr>
          <w:p w14:paraId="20EC8536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510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2003" w:type="dxa"/>
          </w:tcPr>
          <w:p w14:paraId="2CBF2131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449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1961" w:type="dxa"/>
          </w:tcPr>
          <w:p w14:paraId="3B690D99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399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</w:tr>
      <w:tr w:rsidR="00191414" w14:paraId="76F4B9C4" w14:textId="77777777" w:rsidTr="00A5696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BE8D5DC" w14:textId="77777777" w:rsidR="00191414" w:rsidRDefault="00191414" w:rsidP="00A56962">
            <w:pPr>
              <w:pStyle w:val="af2"/>
              <w:jc w:val="both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2-ро дете от 2 до 11.99 г.</w:t>
            </w:r>
          </w:p>
        </w:tc>
        <w:tc>
          <w:tcPr>
            <w:tcW w:w="1985" w:type="dxa"/>
          </w:tcPr>
          <w:p w14:paraId="1E611B63" w14:textId="77777777" w:rsidR="00191414" w:rsidRPr="008D60FA" w:rsidRDefault="00191414" w:rsidP="00A5696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460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2011" w:type="dxa"/>
          </w:tcPr>
          <w:p w14:paraId="0E645CDD" w14:textId="77777777" w:rsidR="00191414" w:rsidRPr="008D60FA" w:rsidRDefault="00191414" w:rsidP="00A5696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510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2003" w:type="dxa"/>
          </w:tcPr>
          <w:p w14:paraId="3B4B5118" w14:textId="77777777" w:rsidR="00191414" w:rsidRPr="008D60FA" w:rsidRDefault="00191414" w:rsidP="00A5696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449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1961" w:type="dxa"/>
          </w:tcPr>
          <w:p w14:paraId="5372D225" w14:textId="77777777" w:rsidR="00191414" w:rsidRPr="008D60FA" w:rsidRDefault="00191414" w:rsidP="00A5696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399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</w:tr>
      <w:tr w:rsidR="00191414" w14:paraId="65284A95" w14:textId="77777777" w:rsidTr="00A56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5879CB9" w14:textId="77777777" w:rsidR="00191414" w:rsidRDefault="00191414" w:rsidP="00A56962">
            <w:pPr>
              <w:pStyle w:val="af2"/>
              <w:jc w:val="both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Единична стая</w:t>
            </w:r>
          </w:p>
        </w:tc>
        <w:tc>
          <w:tcPr>
            <w:tcW w:w="1985" w:type="dxa"/>
          </w:tcPr>
          <w:p w14:paraId="5E943D3F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1065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2011" w:type="dxa"/>
          </w:tcPr>
          <w:p w14:paraId="77FE8422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1247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2003" w:type="dxa"/>
          </w:tcPr>
          <w:p w14:paraId="7A1FFBEB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1025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  <w:tc>
          <w:tcPr>
            <w:tcW w:w="1961" w:type="dxa"/>
          </w:tcPr>
          <w:p w14:paraId="3810520B" w14:textId="77777777" w:rsidR="00191414" w:rsidRPr="008D60FA" w:rsidRDefault="00191414" w:rsidP="00A5696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99"/>
                <w:lang w:val="bg-BG"/>
              </w:rPr>
            </w:pPr>
            <w:r>
              <w:rPr>
                <w:rFonts w:ascii="Calibri" w:hAnsi="Calibri" w:cs="Calibri"/>
                <w:b/>
                <w:color w:val="000099"/>
                <w:lang w:val="bg-BG"/>
              </w:rPr>
              <w:t xml:space="preserve">845 </w:t>
            </w:r>
            <w:r w:rsidRPr="008D60FA">
              <w:rPr>
                <w:rFonts w:ascii="Calibri" w:hAnsi="Calibri" w:cs="Calibri"/>
                <w:b/>
                <w:color w:val="000099"/>
                <w:lang w:val="bg-BG"/>
              </w:rPr>
              <w:t>€</w:t>
            </w:r>
          </w:p>
        </w:tc>
      </w:tr>
    </w:tbl>
    <w:p w14:paraId="306CBCCE" w14:textId="77777777" w:rsidR="00191414" w:rsidRDefault="00191414" w:rsidP="00191414">
      <w:pPr>
        <w:rPr>
          <w:lang w:val="bg-BG"/>
        </w:rPr>
      </w:pPr>
    </w:p>
    <w:tbl>
      <w:tblPr>
        <w:tblW w:w="0" w:type="auto"/>
        <w:tblInd w:w="-108" w:type="dxa"/>
        <w:tblLook w:val="01E0" w:firstRow="1" w:lastRow="1" w:firstColumn="1" w:lastColumn="1" w:noHBand="0" w:noVBand="0"/>
      </w:tblPr>
      <w:tblGrid>
        <w:gridCol w:w="108"/>
        <w:gridCol w:w="1418"/>
        <w:gridCol w:w="3544"/>
        <w:gridCol w:w="850"/>
        <w:gridCol w:w="1985"/>
        <w:gridCol w:w="2409"/>
        <w:gridCol w:w="584"/>
      </w:tblGrid>
      <w:tr w:rsidR="00191414" w:rsidRPr="00191414" w14:paraId="2B55C822" w14:textId="77777777" w:rsidTr="009A61DA">
        <w:trPr>
          <w:gridBefore w:val="1"/>
          <w:wBefore w:w="108" w:type="dxa"/>
        </w:trPr>
        <w:tc>
          <w:tcPr>
            <w:tcW w:w="4962" w:type="dxa"/>
            <w:gridSpan w:val="2"/>
          </w:tcPr>
          <w:p w14:paraId="25407A49" w14:textId="77777777" w:rsidR="00191414" w:rsidRPr="00191414" w:rsidRDefault="00191414" w:rsidP="00191414">
            <w:pPr>
              <w:spacing w:before="40" w:after="0" w:line="240" w:lineRule="auto"/>
              <w:ind w:left="720" w:right="720"/>
              <w:jc w:val="both"/>
              <w:rPr>
                <w:rFonts w:ascii="Calibri" w:eastAsia="Times New Roman" w:hAnsi="Calibri" w:cs="Calibri"/>
                <w:b/>
                <w:i/>
                <w:color w:val="000000"/>
                <w:kern w:val="20"/>
                <w:u w:val="single"/>
                <w:lang w:val="bg-BG" w:eastAsia="ja-JP"/>
                <w14:ligatures w14:val="none"/>
              </w:rPr>
            </w:pPr>
            <w:r w:rsidRPr="00191414">
              <w:rPr>
                <w:rFonts w:ascii="Calibri" w:eastAsia="Times New Roman" w:hAnsi="Calibri" w:cs="Calibri"/>
                <w:b/>
                <w:i/>
                <w:color w:val="000000"/>
                <w:kern w:val="20"/>
                <w:u w:val="single"/>
                <w:lang w:val="bg-BG" w:eastAsia="ja-JP"/>
                <w14:ligatures w14:val="none"/>
              </w:rPr>
              <w:t>ЦЕНАТА ВКЛЮЧВА:</w:t>
            </w:r>
          </w:p>
          <w:p w14:paraId="359FFB8A" w14:textId="65733A69" w:rsidR="00191414" w:rsidRPr="00191414" w:rsidRDefault="00191414" w:rsidP="00191414">
            <w:pPr>
              <w:spacing w:before="40" w:after="0" w:line="240" w:lineRule="auto"/>
              <w:ind w:right="720"/>
              <w:contextualSpacing/>
              <w:jc w:val="both"/>
              <w:rPr>
                <w:rFonts w:ascii="Calibri" w:eastAsia="Times New Roman" w:hAnsi="Calibri" w:cs="Calibri"/>
                <w:bCs/>
                <w:iCs/>
                <w:color w:val="000000"/>
                <w:kern w:val="0"/>
                <w:lang w:val="bg-BG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kern w:val="0"/>
                <w:lang w:val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bCs/>
                <w:iCs/>
                <w:color w:val="000000"/>
                <w:kern w:val="0"/>
                <w:lang w:val="bg-BG"/>
                <w14:ligatures w14:val="none"/>
              </w:rPr>
              <w:t>Транспорт с комфортен автобус;</w:t>
            </w:r>
          </w:p>
          <w:p w14:paraId="5581BFBD" w14:textId="1094C8F5" w:rsidR="00191414" w:rsidRPr="00191414" w:rsidRDefault="00191414" w:rsidP="00191414">
            <w:pPr>
              <w:spacing w:before="40" w:after="0" w:line="240" w:lineRule="auto"/>
              <w:ind w:right="720"/>
              <w:contextualSpacing/>
              <w:jc w:val="both"/>
              <w:rPr>
                <w:rFonts w:ascii="Calibri" w:eastAsia="Franklin Gothic Book" w:hAnsi="Calibri" w:cs="Calibri"/>
                <w:b/>
                <w:kern w:val="0"/>
                <w:lang w:val="bg-BG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kern w:val="0"/>
                <w:lang w:val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bCs/>
                <w:iCs/>
                <w:color w:val="000000"/>
                <w:kern w:val="0"/>
                <w:lang w:val="bg-BG"/>
                <w14:ligatures w14:val="none"/>
              </w:rPr>
              <w:t xml:space="preserve">6 нощувки в хотел  </w:t>
            </w:r>
            <w:r w:rsidRPr="00191414">
              <w:rPr>
                <w:rFonts w:ascii="Calibri" w:eastAsia="Franklin Gothic Book" w:hAnsi="Calibri" w:cs="Calibri"/>
                <w:b/>
                <w:kern w:val="0"/>
                <w14:ligatures w14:val="none"/>
              </w:rPr>
              <w:t>Majestic</w:t>
            </w:r>
            <w:r w:rsidRPr="00191414">
              <w:rPr>
                <w:rFonts w:ascii="Calibri" w:eastAsia="Franklin Gothic Book" w:hAnsi="Calibri" w:cs="Calibri"/>
                <w:b/>
                <w:kern w:val="0"/>
                <w:lang w:val="bg-BG"/>
                <w14:ligatures w14:val="none"/>
              </w:rPr>
              <w:t xml:space="preserve"> </w:t>
            </w:r>
            <w:r w:rsidRPr="00191414">
              <w:rPr>
                <w:rFonts w:ascii="Calibri" w:eastAsia="Franklin Gothic Book" w:hAnsi="Calibri" w:cs="Calibri"/>
                <w:b/>
                <w:kern w:val="0"/>
                <w14:ligatures w14:val="none"/>
              </w:rPr>
              <w:t>SPA</w:t>
            </w:r>
            <w:r w:rsidRPr="00191414">
              <w:rPr>
                <w:rFonts w:ascii="Calibri" w:eastAsia="Franklin Gothic Book" w:hAnsi="Calibri" w:cs="Calibri"/>
                <w:b/>
                <w:kern w:val="0"/>
                <w:lang w:val="bg-BG"/>
                <w14:ligatures w14:val="none"/>
              </w:rPr>
              <w:t xml:space="preserve"> 4*на база </w:t>
            </w:r>
            <w:r w:rsidRPr="00191414">
              <w:rPr>
                <w:rFonts w:ascii="Calibri" w:eastAsia="Franklin Gothic Book" w:hAnsi="Calibri" w:cs="Calibri"/>
                <w:b/>
                <w:kern w:val="0"/>
                <w14:ligatures w14:val="none"/>
              </w:rPr>
              <w:t>ALL</w:t>
            </w:r>
            <w:r w:rsidRPr="00191414">
              <w:rPr>
                <w:rFonts w:ascii="Calibri" w:eastAsia="Franklin Gothic Book" w:hAnsi="Calibri" w:cs="Calibri"/>
                <w:b/>
                <w:kern w:val="0"/>
                <w:lang w:val="bg-BG"/>
                <w14:ligatures w14:val="none"/>
              </w:rPr>
              <w:t xml:space="preserve"> </w:t>
            </w:r>
            <w:r w:rsidRPr="00191414">
              <w:rPr>
                <w:rFonts w:ascii="Calibri" w:eastAsia="Franklin Gothic Book" w:hAnsi="Calibri" w:cs="Calibri"/>
                <w:b/>
                <w:kern w:val="0"/>
                <w14:ligatures w14:val="none"/>
              </w:rPr>
              <w:t>INCLUSIVE</w:t>
            </w:r>
            <w:r w:rsidRPr="00191414">
              <w:rPr>
                <w:rFonts w:ascii="Calibri" w:eastAsia="Franklin Gothic Book" w:hAnsi="Calibri" w:cs="Calibri"/>
                <w:b/>
                <w:kern w:val="0"/>
                <w:lang w:val="bg-BG"/>
                <w14:ligatures w14:val="none"/>
              </w:rPr>
              <w:t xml:space="preserve"> – </w:t>
            </w:r>
            <w:r w:rsidRPr="00191414">
              <w:rPr>
                <w:rFonts w:ascii="Calibri" w:eastAsia="Franklin Gothic Book" w:hAnsi="Calibri" w:cs="Calibri"/>
                <w:kern w:val="0"/>
                <w:lang w:val="bg-BG"/>
                <w14:ligatures w14:val="none"/>
              </w:rPr>
              <w:t>закуска, обяд, вечеря и</w:t>
            </w:r>
            <w:r w:rsidRPr="00191414">
              <w:rPr>
                <w:rFonts w:ascii="Calibri" w:eastAsia="Franklin Gothic Book" w:hAnsi="Calibri" w:cs="Calibri"/>
                <w:b/>
                <w:kern w:val="0"/>
                <w:lang w:val="bg-BG"/>
                <w14:ligatures w14:val="none"/>
              </w:rPr>
              <w:t xml:space="preserve"> </w:t>
            </w:r>
            <w:r w:rsidRPr="00191414"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>местно производство алкохолни напитки, наливна бира, кафе, сокове, чай – през целия ден –от 10:00  до 23:00 ч;</w:t>
            </w:r>
          </w:p>
          <w:p w14:paraId="6DA590FF" w14:textId="36EE0751" w:rsidR="00191414" w:rsidRPr="00191414" w:rsidRDefault="00191414" w:rsidP="00191414">
            <w:pPr>
              <w:spacing w:before="40" w:after="0" w:line="240" w:lineRule="auto"/>
              <w:ind w:right="720"/>
              <w:contextualSpacing/>
              <w:jc w:val="both"/>
              <w:rPr>
                <w:rFonts w:ascii="Calibri" w:eastAsia="Franklin Gothic Book" w:hAnsi="Calibri" w:cs="Calibri"/>
                <w:b/>
                <w:kern w:val="0"/>
                <w:lang w:val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WI-FI</w:t>
            </w:r>
            <w:r w:rsidRPr="00191414"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 xml:space="preserve"> в хотела;</w:t>
            </w:r>
          </w:p>
          <w:p w14:paraId="03B87097" w14:textId="649B7DA0" w:rsidR="00191414" w:rsidRPr="00191414" w:rsidRDefault="00191414" w:rsidP="00191414">
            <w:pPr>
              <w:spacing w:before="40" w:after="0" w:line="240" w:lineRule="auto"/>
              <w:ind w:right="720"/>
              <w:contextualSpacing/>
              <w:jc w:val="both"/>
              <w:rPr>
                <w:rFonts w:ascii="Calibri" w:eastAsia="Times New Roman" w:hAnsi="Calibri" w:cs="Calibri"/>
                <w:b/>
                <w:bCs/>
                <w:iCs/>
                <w:color w:val="000000"/>
                <w:kern w:val="0"/>
                <w:lang w:val="bg-BG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color w:val="000000"/>
                <w:kern w:val="0"/>
                <w:lang w:val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b/>
                <w:bCs/>
                <w:iCs/>
                <w:color w:val="000000"/>
                <w:kern w:val="0"/>
                <w:lang w:val="bg-BG"/>
                <w14:ligatures w14:val="none"/>
              </w:rPr>
              <w:t>Туристическа обиколка на град Закинтос;</w:t>
            </w:r>
          </w:p>
          <w:p w14:paraId="55C3FE56" w14:textId="3C2F3CBD" w:rsidR="00191414" w:rsidRPr="00191414" w:rsidRDefault="00191414" w:rsidP="00191414">
            <w:pPr>
              <w:spacing w:before="40" w:after="0" w:line="240" w:lineRule="auto"/>
              <w:ind w:right="720"/>
              <w:contextualSpacing/>
              <w:jc w:val="both"/>
              <w:rPr>
                <w:rFonts w:ascii="Calibri" w:eastAsia="Times New Roman" w:hAnsi="Calibri" w:cs="Calibri"/>
                <w:b/>
                <w:bCs/>
                <w:iCs/>
                <w:color w:val="000000"/>
                <w:kern w:val="0"/>
                <w:lang w:val="bg-BG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color w:val="000000"/>
                <w:kern w:val="0"/>
                <w:lang w:val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b/>
                <w:bCs/>
                <w:iCs/>
                <w:color w:val="000000"/>
                <w:kern w:val="0"/>
                <w:lang w:val="bg-BG"/>
                <w14:ligatures w14:val="none"/>
              </w:rPr>
              <w:t>Такса за моста РИО – АНТИРИО;</w:t>
            </w:r>
          </w:p>
          <w:p w14:paraId="5B010CE5" w14:textId="7B3A01C9" w:rsidR="00191414" w:rsidRPr="00191414" w:rsidRDefault="00191414" w:rsidP="00191414">
            <w:pPr>
              <w:spacing w:before="40" w:after="0" w:line="240" w:lineRule="auto"/>
              <w:ind w:right="720"/>
              <w:contextualSpacing/>
              <w:jc w:val="both"/>
              <w:rPr>
                <w:rFonts w:ascii="Calibri" w:eastAsia="Times New Roman" w:hAnsi="Calibri" w:cs="Calibri"/>
                <w:b/>
                <w:bCs/>
                <w:iCs/>
                <w:color w:val="000000"/>
                <w:kern w:val="0"/>
                <w:lang w:val="bg-BG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color w:val="000000"/>
                <w:kern w:val="0"/>
                <w:lang w:val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b/>
                <w:bCs/>
                <w:iCs/>
                <w:color w:val="000000"/>
                <w:kern w:val="0"/>
                <w:lang w:val="bg-BG"/>
                <w14:ligatures w14:val="none"/>
              </w:rPr>
              <w:t>Фериботни билети Килини – Закинтос – Килини;</w:t>
            </w:r>
          </w:p>
          <w:p w14:paraId="52589D5C" w14:textId="7B638822" w:rsidR="00191414" w:rsidRPr="00191414" w:rsidRDefault="00191414" w:rsidP="00191414">
            <w:pPr>
              <w:spacing w:before="40" w:after="0" w:line="240" w:lineRule="auto"/>
              <w:ind w:right="720"/>
              <w:contextualSpacing/>
              <w:jc w:val="both"/>
              <w:rPr>
                <w:rFonts w:ascii="Calibri" w:eastAsia="Times New Roman" w:hAnsi="Calibri" w:cs="Calibri"/>
                <w:bCs/>
                <w:iCs/>
                <w:color w:val="000000"/>
                <w:kern w:val="0"/>
                <w:lang w:val="bg-BG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kern w:val="0"/>
                <w:lang w:val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bCs/>
                <w:iCs/>
                <w:color w:val="000000"/>
                <w:kern w:val="0"/>
                <w:lang w:val="bg-BG"/>
                <w14:ligatures w14:val="none"/>
              </w:rPr>
              <w:t xml:space="preserve">Медицинска застраховка “Помощ при пътуване в чужбина” с покритие  </w:t>
            </w:r>
            <w:r w:rsidRPr="00191414">
              <w:rPr>
                <w:rFonts w:ascii="Calibri" w:eastAsia="Times New Roman" w:hAnsi="Calibri" w:cs="Calibri"/>
                <w:b/>
                <w:iCs/>
                <w:color w:val="000000"/>
                <w:kern w:val="0"/>
                <w:lang w:val="bg-BG"/>
                <w14:ligatures w14:val="none"/>
              </w:rPr>
              <w:t>10 000 евро</w:t>
            </w:r>
            <w:r w:rsidRPr="00191414">
              <w:rPr>
                <w:rFonts w:ascii="Calibri" w:eastAsia="Times New Roman" w:hAnsi="Calibri" w:cs="Calibri"/>
                <w:bCs/>
                <w:iCs/>
                <w:color w:val="000000"/>
                <w:kern w:val="0"/>
                <w:lang w:val="bg-BG"/>
                <w14:ligatures w14:val="none"/>
              </w:rPr>
              <w:t xml:space="preserve"> към ЗД Евроинс АД, гр. София / лица до 5 год. и над 64 г. имат доплащане /;</w:t>
            </w:r>
          </w:p>
          <w:p w14:paraId="2C99A90A" w14:textId="346A73F8" w:rsidR="00191414" w:rsidRPr="00191414" w:rsidRDefault="00191414" w:rsidP="00191414">
            <w:pPr>
              <w:spacing w:before="40" w:after="0" w:line="240" w:lineRule="auto"/>
              <w:ind w:right="720"/>
              <w:contextualSpacing/>
              <w:jc w:val="both"/>
              <w:rPr>
                <w:rFonts w:ascii="Calibri" w:eastAsia="Times New Roman" w:hAnsi="Calibri" w:cs="Calibri"/>
                <w:bCs/>
                <w:iCs/>
                <w:color w:val="000000"/>
                <w:kern w:val="0"/>
                <w:lang w:val="bg-BG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kern w:val="0"/>
                <w:lang w:val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bCs/>
                <w:iCs/>
                <w:color w:val="000000"/>
                <w:kern w:val="0"/>
                <w:lang w:val="bg-BG"/>
                <w14:ligatures w14:val="none"/>
              </w:rPr>
              <w:t xml:space="preserve">Пътни, входни и магистрални такси; </w:t>
            </w:r>
          </w:p>
          <w:p w14:paraId="1DF6BD93" w14:textId="72EFAF0F" w:rsidR="00191414" w:rsidRPr="00191414" w:rsidRDefault="00191414" w:rsidP="00191414">
            <w:pPr>
              <w:spacing w:before="40" w:after="0" w:line="240" w:lineRule="auto"/>
              <w:ind w:right="720"/>
              <w:contextualSpacing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  <w:t>Водач през цялото пътуване;</w:t>
            </w:r>
          </w:p>
        </w:tc>
        <w:tc>
          <w:tcPr>
            <w:tcW w:w="5828" w:type="dxa"/>
            <w:gridSpan w:val="4"/>
          </w:tcPr>
          <w:p w14:paraId="1DD37B2F" w14:textId="77777777" w:rsidR="00191414" w:rsidRPr="00191414" w:rsidRDefault="00191414" w:rsidP="00191414">
            <w:pPr>
              <w:spacing w:before="40" w:after="0" w:line="240" w:lineRule="auto"/>
              <w:ind w:left="720" w:right="720"/>
              <w:jc w:val="both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0"/>
                <w:u w:val="single"/>
                <w:lang w:val="bg-BG" w:eastAsia="ja-JP"/>
                <w14:ligatures w14:val="none"/>
              </w:rPr>
            </w:pPr>
            <w:r w:rsidRPr="0019141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0"/>
                <w:u w:val="single"/>
                <w:lang w:val="bg-BG" w:eastAsia="ja-JP"/>
                <w14:ligatures w14:val="none"/>
              </w:rPr>
              <w:t>ЦЕНАТА НЕ ВКЛЮЧВА:</w:t>
            </w:r>
          </w:p>
          <w:p w14:paraId="55297830" w14:textId="701BB49A" w:rsidR="00191414" w:rsidRPr="00191414" w:rsidRDefault="00191414" w:rsidP="00191414">
            <w:pPr>
              <w:spacing w:before="40" w:after="0" w:line="240" w:lineRule="auto"/>
              <w:ind w:left="360" w:right="720"/>
              <w:contextualSpacing/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  <w:t xml:space="preserve">Круиз Навагио + обиколен тур на о-ва – </w:t>
            </w:r>
            <w:r w:rsidRPr="00191414">
              <w:rPr>
                <w:rFonts w:ascii="Calibri" w:eastAsia="Times New Roman" w:hAnsi="Calibri" w:cs="Calibri"/>
                <w:b/>
                <w:bCs/>
                <w:kern w:val="0"/>
                <w:lang w:val="bg-BG" w:eastAsia="bg-BG"/>
                <w14:ligatures w14:val="none"/>
              </w:rPr>
              <w:t xml:space="preserve">40 € </w:t>
            </w:r>
            <w:r w:rsidRPr="00191414"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  <w:t>- възрастен и 35</w:t>
            </w:r>
            <w:r w:rsidRPr="00191414">
              <w:rPr>
                <w:rFonts w:ascii="Calibri" w:eastAsia="Times New Roman" w:hAnsi="Calibri" w:cs="Calibri"/>
                <w:b/>
                <w:bCs/>
                <w:kern w:val="0"/>
                <w:lang w:val="bg-BG" w:eastAsia="bg-BG"/>
                <w14:ligatures w14:val="none"/>
              </w:rPr>
              <w:t xml:space="preserve"> €</w:t>
            </w:r>
            <w:r w:rsidRPr="00191414"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  <w:t xml:space="preserve">   за деца до 11.99 г. </w:t>
            </w:r>
          </w:p>
          <w:p w14:paraId="32F4B988" w14:textId="71EC7659" w:rsidR="00191414" w:rsidRPr="00191414" w:rsidRDefault="00191414" w:rsidP="00191414">
            <w:pPr>
              <w:spacing w:before="40" w:after="0" w:line="240" w:lineRule="auto"/>
              <w:ind w:left="360" w:right="720"/>
              <w:contextualSpacing/>
              <w:jc w:val="both"/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 xml:space="preserve">Круиз Сини пещери, Карета Карета + о-в Марантониси – </w:t>
            </w:r>
            <w:r w:rsidRPr="001914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bg-BG" w:eastAsia="bg-BG"/>
                <w14:ligatures w14:val="none"/>
              </w:rPr>
              <w:t>30 €</w:t>
            </w:r>
            <w:r w:rsidRPr="00191414"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 xml:space="preserve"> – възрастен и </w:t>
            </w:r>
            <w:r w:rsidRPr="001914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bg-BG" w:eastAsia="bg-BG"/>
                <w14:ligatures w14:val="none"/>
              </w:rPr>
              <w:t>25 €</w:t>
            </w:r>
            <w:r w:rsidRPr="00191414"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 xml:space="preserve"> - деца до 11.99 г.</w:t>
            </w:r>
          </w:p>
          <w:p w14:paraId="717E660D" w14:textId="707B8AAD" w:rsidR="00191414" w:rsidRPr="00191414" w:rsidRDefault="00191414" w:rsidP="00191414">
            <w:pPr>
              <w:spacing w:before="40" w:after="0" w:line="240" w:lineRule="auto"/>
              <w:ind w:left="360" w:right="720"/>
              <w:contextualSpacing/>
              <w:jc w:val="both"/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 xml:space="preserve">Плаж в друго населено място -  </w:t>
            </w:r>
            <w:r w:rsidRPr="001914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bg-BG" w:eastAsia="bg-BG"/>
                <w14:ligatures w14:val="none"/>
              </w:rPr>
              <w:t>10</w:t>
            </w:r>
            <w:r w:rsidRPr="00191414">
              <w:rPr>
                <w:rFonts w:ascii="Calibri" w:eastAsia="Times New Roman" w:hAnsi="Calibri" w:cs="Calibri"/>
                <w:b/>
                <w:bCs/>
                <w:kern w:val="0"/>
                <w:lang w:val="bg-BG" w:eastAsia="bg-BG"/>
                <w14:ligatures w14:val="none"/>
              </w:rPr>
              <w:t xml:space="preserve"> € .</w:t>
            </w:r>
            <w:r w:rsidRPr="00191414"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  <w:t xml:space="preserve"> По желание</w:t>
            </w:r>
            <w:r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  <w:t xml:space="preserve"> </w:t>
            </w:r>
            <w:r w:rsidRPr="00191414"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  <w:t xml:space="preserve">може да се организира допълнително посещение на Закинтос град - </w:t>
            </w:r>
            <w:r w:rsidRPr="00191414">
              <w:rPr>
                <w:rFonts w:ascii="Calibri" w:eastAsia="Times New Roman" w:hAnsi="Calibri" w:cs="Calibri"/>
                <w:b/>
                <w:bCs/>
                <w:kern w:val="0"/>
                <w:lang w:val="bg-BG" w:eastAsia="bg-BG"/>
                <w14:ligatures w14:val="none"/>
              </w:rPr>
              <w:t>5 €</w:t>
            </w:r>
          </w:p>
          <w:p w14:paraId="191E0426" w14:textId="4E84156B" w:rsidR="00191414" w:rsidRPr="00191414" w:rsidRDefault="00191414" w:rsidP="00191414">
            <w:pPr>
              <w:spacing w:before="40" w:after="0" w:line="240" w:lineRule="auto"/>
              <w:ind w:left="360" w:right="720"/>
              <w:contextualSpacing/>
              <w:jc w:val="both"/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 xml:space="preserve">Еднодневна екскурзия до о-в Кефалония – </w:t>
            </w:r>
            <w:r w:rsidRPr="001914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bg-BG" w:eastAsia="bg-BG"/>
                <w14:ligatures w14:val="none"/>
              </w:rPr>
              <w:t xml:space="preserve">75 € </w:t>
            </w:r>
            <w:r w:rsidRPr="00191414"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 xml:space="preserve">и </w:t>
            </w:r>
            <w:r w:rsidRPr="001914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bg-BG" w:eastAsia="bg-BG"/>
                <w14:ligatures w14:val="none"/>
              </w:rPr>
              <w:t>включва:</w:t>
            </w:r>
            <w:r w:rsidRPr="00191414"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 xml:space="preserve"> транспорт, фериботен билет, екскурзовод на бг език; </w:t>
            </w:r>
            <w:r w:rsidRPr="001914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bg-BG" w:eastAsia="bg-BG"/>
                <w14:ligatures w14:val="none"/>
              </w:rPr>
              <w:t>не включва</w:t>
            </w:r>
            <w:r w:rsidRPr="00191414"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 xml:space="preserve"> входна такса за пещерата Мелисани – </w:t>
            </w:r>
            <w:r w:rsidRPr="001914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bg-BG" w:eastAsia="bg-BG"/>
                <w14:ligatures w14:val="none"/>
              </w:rPr>
              <w:t>10 €;</w:t>
            </w:r>
          </w:p>
          <w:p w14:paraId="2F91F05C" w14:textId="3C368C67" w:rsidR="00191414" w:rsidRPr="00191414" w:rsidRDefault="00191414" w:rsidP="00191414">
            <w:pPr>
              <w:spacing w:before="40" w:after="0" w:line="240" w:lineRule="auto"/>
              <w:ind w:left="360" w:right="720"/>
              <w:contextualSpacing/>
              <w:jc w:val="both"/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 xml:space="preserve">Курортна такса в размер на </w:t>
            </w:r>
            <w:r w:rsidRPr="00191414">
              <w:rPr>
                <w:rFonts w:ascii="Calibri" w:eastAsia="Times New Roman" w:hAnsi="Calibri" w:cs="Calibri"/>
                <w:b/>
                <w:bCs/>
                <w:kern w:val="0"/>
                <w:lang w:val="bg-BG" w:eastAsia="bg-BG"/>
                <w14:ligatures w14:val="none"/>
              </w:rPr>
              <w:t>10 €</w:t>
            </w:r>
            <w:r w:rsidRPr="00191414"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  <w:t xml:space="preserve"> на стая, на нощувка – заплаща се лично от туристите на рецепция при настаняване.</w:t>
            </w:r>
          </w:p>
          <w:p w14:paraId="0CBEC900" w14:textId="13B51FCA" w:rsidR="00191414" w:rsidRPr="00191414" w:rsidRDefault="00191414" w:rsidP="00191414">
            <w:pPr>
              <w:spacing w:before="40" w:after="0" w:line="240" w:lineRule="auto"/>
              <w:ind w:left="360" w:right="720"/>
              <w:contextualSpacing/>
              <w:jc w:val="both"/>
              <w:rPr>
                <w:rFonts w:ascii="Calibri" w:eastAsia="Times New Roman" w:hAnsi="Calibri" w:cs="Calibri"/>
                <w:color w:val="0000FF"/>
                <w:kern w:val="0"/>
                <w:lang w:val="bg-BG"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FF"/>
                <w:kern w:val="0"/>
                <w:lang w:val="bg-BG" w:eastAsia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color w:val="0000FF"/>
                <w:kern w:val="0"/>
                <w:lang w:val="bg-BG" w:eastAsia="bg-BG"/>
                <w14:ligatures w14:val="none"/>
              </w:rPr>
              <w:t xml:space="preserve">Доплащане за тръгване от Пловдив  – </w:t>
            </w:r>
            <w:r w:rsidRPr="00191414">
              <w:rPr>
                <w:rFonts w:ascii="Franklin Gothic Book" w:eastAsia="Times New Roman" w:hAnsi="Franklin Gothic Book" w:cs="Franklin Gothic Book"/>
                <w:b/>
                <w:bCs/>
                <w:iCs/>
                <w:color w:val="000000"/>
                <w:kern w:val="0"/>
                <w:sz w:val="22"/>
                <w:szCs w:val="22"/>
                <w:lang w:val="bg-BG"/>
                <w14:ligatures w14:val="none"/>
              </w:rPr>
              <w:t xml:space="preserve">25 € </w:t>
            </w:r>
            <w:r w:rsidRPr="00191414">
              <w:rPr>
                <w:rFonts w:ascii="Franklin Gothic Book" w:eastAsia="Times New Roman" w:hAnsi="Franklin Gothic Book" w:cs="Franklin Gothic Book"/>
                <w:iCs/>
                <w:color w:val="000000"/>
                <w:kern w:val="0"/>
                <w:sz w:val="22"/>
                <w:szCs w:val="22"/>
                <w:lang w:val="bg-BG"/>
                <w14:ligatures w14:val="none"/>
              </w:rPr>
              <w:t xml:space="preserve"> </w:t>
            </w:r>
            <w:r w:rsidRPr="00191414">
              <w:rPr>
                <w:rFonts w:ascii="Calibri" w:eastAsia="Times New Roman" w:hAnsi="Calibri" w:cs="Calibri"/>
                <w:color w:val="0000FF"/>
                <w:kern w:val="0"/>
                <w:lang w:val="bg-BG" w:eastAsia="bg-BG"/>
                <w14:ligatures w14:val="none"/>
              </w:rPr>
              <w:t>на човек;</w:t>
            </w:r>
          </w:p>
          <w:p w14:paraId="0E31B4BC" w14:textId="26915017" w:rsidR="00191414" w:rsidRPr="00191414" w:rsidRDefault="00191414" w:rsidP="00191414">
            <w:pPr>
              <w:spacing w:before="40" w:after="0" w:line="240" w:lineRule="auto"/>
              <w:ind w:left="360" w:right="720"/>
              <w:contextualSpacing/>
              <w:jc w:val="both"/>
              <w:rPr>
                <w:rFonts w:ascii="Calibri" w:eastAsia="Times New Roman" w:hAnsi="Calibri" w:cs="Calibri"/>
                <w:kern w:val="0"/>
                <w:lang w:val="bg-BG"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>*</w:t>
            </w:r>
            <w:r w:rsidRPr="00191414">
              <w:rPr>
                <w:rFonts w:ascii="Calibri" w:eastAsia="Times New Roman" w:hAnsi="Calibri" w:cs="Calibri"/>
                <w:color w:val="000000"/>
                <w:kern w:val="0"/>
                <w:lang w:val="bg-BG" w:eastAsia="bg-BG"/>
                <w14:ligatures w14:val="none"/>
              </w:rPr>
              <w:t>Такса гориво – само, ако се наложи такава – т. 3.1 от общите условия за пътуване с Туроператора;</w:t>
            </w:r>
          </w:p>
          <w:p w14:paraId="23EF3876" w14:textId="2FBA55AD" w:rsidR="00191414" w:rsidRPr="00191414" w:rsidRDefault="00191414" w:rsidP="00191414">
            <w:pPr>
              <w:spacing w:before="40" w:after="0" w:line="240" w:lineRule="auto"/>
              <w:ind w:left="360" w:right="720"/>
              <w:jc w:val="both"/>
              <w:rPr>
                <w:rFonts w:ascii="Calibri" w:eastAsia="Franklin Gothic Book" w:hAnsi="Calibri" w:cs="Calibri"/>
                <w:kern w:val="0"/>
                <w:sz w:val="22"/>
                <w:szCs w:val="22"/>
                <w:lang w:val="bg-BG"/>
                <w14:ligatures w14:val="none"/>
              </w:rPr>
            </w:pPr>
            <w:r>
              <w:rPr>
                <w:rFonts w:ascii="Calibri" w:eastAsia="Franklin Gothic Book" w:hAnsi="Calibri" w:cs="Calibri"/>
                <w:kern w:val="0"/>
                <w:sz w:val="22"/>
                <w:szCs w:val="22"/>
                <w:lang w:val="bg-BG"/>
                <w14:ligatures w14:val="none"/>
              </w:rPr>
              <w:t>*</w:t>
            </w:r>
            <w:r w:rsidRPr="00191414">
              <w:rPr>
                <w:rFonts w:ascii="Calibri" w:eastAsia="Franklin Gothic Book" w:hAnsi="Calibri" w:cs="Calibri"/>
                <w:kern w:val="0"/>
                <w:sz w:val="22"/>
                <w:szCs w:val="22"/>
                <w:lang w:val="bg-BG"/>
                <w14:ligatures w14:val="none"/>
              </w:rPr>
              <w:t>Разходи от личен характер и бакшиши;</w:t>
            </w:r>
          </w:p>
        </w:tc>
      </w:tr>
      <w:tr w:rsidR="00191414" w:rsidRPr="00191414" w14:paraId="28FAEFDA" w14:textId="77777777" w:rsidTr="009A61DA">
        <w:trPr>
          <w:gridBefore w:val="1"/>
          <w:wBefore w:w="108" w:type="dxa"/>
        </w:trPr>
        <w:tc>
          <w:tcPr>
            <w:tcW w:w="10790" w:type="dxa"/>
            <w:gridSpan w:val="6"/>
          </w:tcPr>
          <w:p w14:paraId="14EB7BD9" w14:textId="77777777" w:rsidR="00191414" w:rsidRPr="00191414" w:rsidRDefault="00191414" w:rsidP="001914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191414">
              <w:rPr>
                <w:rFonts w:ascii="Calibri" w:eastAsia="Times New Roman" w:hAnsi="Calibri" w:cs="Calibri"/>
                <w:b/>
                <w:bCs/>
                <w:color w:val="000000"/>
                <w:kern w:val="20"/>
                <w:lang w:val="bg-BG" w:eastAsia="bg-BG"/>
                <w14:ligatures w14:val="none"/>
              </w:rPr>
              <w:t xml:space="preserve">За осъществяването на екскурзиите е необходим минимум от 20 пълноплащащи  туриста. Заявяват се и се заплащат </w:t>
            </w:r>
            <w:r w:rsidRPr="00191414">
              <w:rPr>
                <w:rFonts w:ascii="Calibri" w:eastAsia="Times New Roman" w:hAnsi="Calibri" w:cs="Calibri"/>
                <w:b/>
                <w:bCs/>
                <w:color w:val="000000"/>
                <w:kern w:val="20"/>
                <w:u w:val="single"/>
                <w:lang w:val="bg-BG" w:eastAsia="bg-BG"/>
                <w14:ligatures w14:val="none"/>
              </w:rPr>
              <w:t xml:space="preserve">само на място, по време на пътуването и осъществяването им зависи и от Пристанищна полиция и подходящи метерологични условия!!! </w:t>
            </w:r>
            <w:r w:rsidRPr="00191414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При заплатен</w:t>
            </w:r>
            <w:r w:rsidRPr="00191414">
              <w:rPr>
                <w:rFonts w:ascii="Times New Roman" w:eastAsia="Calibri" w:hAnsi="Times New Roman" w:cs="Times New Roman"/>
                <w:color w:val="000000"/>
                <w:kern w:val="0"/>
                <w:lang w:val="bg-BG"/>
                <w14:ligatures w14:val="none"/>
              </w:rPr>
              <w:t>а</w:t>
            </w:r>
            <w:r w:rsidRPr="00191414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допълнителен</w:t>
            </w:r>
            <w:r w:rsidRPr="00191414">
              <w:rPr>
                <w:rFonts w:ascii="Times New Roman" w:eastAsia="Calibri" w:hAnsi="Times New Roman" w:cs="Times New Roman"/>
                <w:color w:val="000000"/>
                <w:kern w:val="0"/>
                <w:lang w:val="bg-BG"/>
                <w14:ligatures w14:val="none"/>
              </w:rPr>
              <w:t>а</w:t>
            </w:r>
            <w:r w:rsidRPr="00191414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екскурзия, но неявяване в определеното време и място за започване на екскурзията</w:t>
            </w:r>
            <w:r w:rsidRPr="00191414">
              <w:rPr>
                <w:rFonts w:ascii="Times New Roman" w:eastAsia="Calibri" w:hAnsi="Times New Roman" w:cs="Times New Roman"/>
                <w:color w:val="000000"/>
                <w:kern w:val="0"/>
                <w:lang w:val="bg-BG"/>
                <w14:ligatures w14:val="none"/>
              </w:rPr>
              <w:t xml:space="preserve"> -</w:t>
            </w:r>
            <w:r w:rsidRPr="00191414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19141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сумата не се възстановя</w:t>
            </w:r>
            <w:r w:rsidRPr="0019141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lang w:val="bg-BG"/>
                <w14:ligatures w14:val="none"/>
              </w:rPr>
              <w:t>ва</w:t>
            </w:r>
            <w:r w:rsidRPr="00191414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</w:t>
            </w:r>
            <w:r w:rsidRPr="00191414">
              <w:rPr>
                <w:rFonts w:ascii="Times New Roman" w:eastAsia="Calibri" w:hAnsi="Times New Roman" w:cs="Times New Roman"/>
                <w:color w:val="000000"/>
                <w:kern w:val="0"/>
                <w:lang w:val="bg-BG"/>
                <w14:ligatures w14:val="none"/>
              </w:rPr>
              <w:t xml:space="preserve"> При закъснение за часа, обявен за тръгване на допълнителна екскурзия – групата отпътува и заплатената сума не се възстановява.</w:t>
            </w:r>
          </w:p>
        </w:tc>
      </w:tr>
      <w:tr w:rsidR="00191414" w:rsidRPr="00191414" w14:paraId="79E5A46F" w14:textId="77777777" w:rsidTr="009A61DA">
        <w:trPr>
          <w:gridBefore w:val="1"/>
          <w:wBefore w:w="108" w:type="dxa"/>
        </w:trPr>
        <w:tc>
          <w:tcPr>
            <w:tcW w:w="10790" w:type="dxa"/>
            <w:gridSpan w:val="6"/>
          </w:tcPr>
          <w:p w14:paraId="70E99C41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/>
                <w:bCs/>
                <w:i/>
                <w:sz w:val="22"/>
                <w:szCs w:val="22"/>
                <w:lang w:val="bg-BG" w:eastAsia="bg-BG"/>
              </w:rPr>
            </w:pPr>
            <w:r w:rsidRPr="003C7A00">
              <w:rPr>
                <w:rFonts w:ascii="Calibri" w:eastAsia="Times New Roman" w:hAnsi="Calibri" w:cs="Calibri"/>
                <w:b/>
                <w:bCs/>
                <w:i/>
                <w:color w:val="FF0000"/>
                <w:sz w:val="22"/>
                <w:szCs w:val="22"/>
                <w:lang w:val="bg-BG" w:eastAsia="bg-BG"/>
              </w:rPr>
              <w:lastRenderedPageBreak/>
              <w:t>Забележка:</w:t>
            </w:r>
            <w:r w:rsidRPr="009A61DA"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  <w:sz w:val="22"/>
                <w:szCs w:val="22"/>
                <w:lang w:val="bg-BG" w:eastAsia="bg-BG"/>
              </w:rPr>
              <w:t xml:space="preserve"> За желаещите  да пътуват със собствен транспорт, от цената се приспадат 170.00 € на човек</w:t>
            </w:r>
            <w:r w:rsidRPr="009A61DA">
              <w:rPr>
                <w:rFonts w:ascii="Calibri" w:eastAsia="Times New Roman" w:hAnsi="Calibri" w:cs="Calibri"/>
                <w:b/>
                <w:color w:val="000000" w:themeColor="text1"/>
                <w:sz w:val="22"/>
                <w:szCs w:val="22"/>
                <w:lang w:val="bg-BG" w:eastAsia="bg-BG"/>
              </w:rPr>
              <w:t>.</w:t>
            </w:r>
            <w:r w:rsidRPr="009A61DA"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  <w:sz w:val="22"/>
                <w:szCs w:val="22"/>
                <w:lang w:val="bg-BG" w:eastAsia="bg-BG"/>
              </w:rPr>
              <w:t xml:space="preserve"> Те нямат включени следните услуги: </w:t>
            </w:r>
            <w:r w:rsidRPr="009A61DA">
              <w:rPr>
                <w:rFonts w:ascii="Calibri" w:eastAsia="Times New Roman" w:hAnsi="Calibri" w:cs="Calibri"/>
                <w:b/>
                <w:bCs/>
                <w:i/>
                <w:sz w:val="22"/>
                <w:szCs w:val="22"/>
                <w:lang w:val="bg-BG" w:eastAsia="bg-BG"/>
              </w:rPr>
              <w:t xml:space="preserve"> застраховка, фериботни билети и допълнителни екскурзии. Ползване на двойна седалка от 1 турист – доплащане: 140.00 € на човек.</w:t>
            </w:r>
          </w:p>
          <w:p w14:paraId="4D1C4CAB" w14:textId="77777777" w:rsidR="00191414" w:rsidRPr="009A61DA" w:rsidRDefault="00191414" w:rsidP="00191414">
            <w:pPr>
              <w:spacing w:after="0"/>
              <w:jc w:val="both"/>
              <w:rPr>
                <w:rFonts w:asciiTheme="majorHAnsi" w:eastAsia="Times New Roman" w:hAnsiTheme="majorHAnsi" w:cs="Times New Roman"/>
                <w:bCs/>
                <w:sz w:val="22"/>
                <w:szCs w:val="22"/>
                <w:lang w:val="bg-BG" w:eastAsia="bg-BG"/>
              </w:rPr>
            </w:pPr>
          </w:p>
          <w:p w14:paraId="51B61B0E" w14:textId="77777777" w:rsidR="00191414" w:rsidRPr="009A61DA" w:rsidRDefault="00191414" w:rsidP="00191414">
            <w:pPr>
              <w:ind w:left="-992" w:firstLine="992"/>
              <w:contextualSpacing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9A61DA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МИНИМАЛЕН БРОЙ ТУРИСТИ:  40</w:t>
            </w:r>
          </w:p>
          <w:p w14:paraId="5238C73E" w14:textId="77777777" w:rsidR="00191414" w:rsidRPr="009A61DA" w:rsidRDefault="00191414" w:rsidP="0019141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A61DA">
              <w:rPr>
                <w:rFonts w:ascii="Calibri" w:hAnsi="Calibri" w:cs="Calibri"/>
                <w:b/>
                <w:sz w:val="22"/>
                <w:szCs w:val="22"/>
              </w:rPr>
              <w:t>Срок на уведомление</w:t>
            </w:r>
            <w:r w:rsidRPr="009A61DA">
              <w:rPr>
                <w:rFonts w:ascii="Calibri" w:hAnsi="Calibri" w:cs="Calibri"/>
                <w:sz w:val="22"/>
                <w:szCs w:val="22"/>
              </w:rPr>
              <w:t xml:space="preserve"> при несъбран минимален брой туристи: 7 дни преди датата на отпътуване.</w:t>
            </w:r>
          </w:p>
          <w:p w14:paraId="67408996" w14:textId="68B765C4" w:rsidR="00191414" w:rsidRPr="009A61DA" w:rsidRDefault="00191414" w:rsidP="00191414">
            <w:pPr>
              <w:jc w:val="both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A61DA">
              <w:rPr>
                <w:rFonts w:ascii="Calibri" w:hAnsi="Calibri" w:cs="Calibri"/>
                <w:b/>
                <w:sz w:val="22"/>
                <w:szCs w:val="22"/>
              </w:rPr>
              <w:t>НЕОБХОДИМИ ДОКУМЕНТИ:</w:t>
            </w:r>
            <w:r w:rsidRPr="009A61DA">
              <w:rPr>
                <w:rFonts w:ascii="Calibri" w:hAnsi="Calibri" w:cs="Calibri"/>
                <w:sz w:val="22"/>
                <w:szCs w:val="22"/>
              </w:rPr>
              <w:t xml:space="preserve"> Валиден документ за самоличност – </w:t>
            </w:r>
            <w:r w:rsidRPr="009A61DA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лична карта или </w:t>
            </w:r>
            <w:r w:rsidRPr="009A61DA">
              <w:rPr>
                <w:rFonts w:ascii="Calibri" w:hAnsi="Calibri" w:cs="Calibri"/>
                <w:sz w:val="22"/>
                <w:szCs w:val="22"/>
              </w:rPr>
              <w:t>Задграничен</w:t>
            </w:r>
            <w:r w:rsidRPr="009A61DA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</w:t>
            </w:r>
            <w:r w:rsidRPr="009A61DA">
              <w:rPr>
                <w:rFonts w:ascii="Calibri" w:hAnsi="Calibri" w:cs="Calibri"/>
                <w:sz w:val="22"/>
                <w:szCs w:val="22"/>
              </w:rPr>
              <w:t>паспорт</w:t>
            </w:r>
            <w:r w:rsidRPr="009A61DA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</w:t>
            </w:r>
            <w:r w:rsidRPr="009A61DA">
              <w:rPr>
                <w:rFonts w:ascii="Calibri" w:hAnsi="Calibri" w:cs="Calibri"/>
                <w:sz w:val="22"/>
                <w:szCs w:val="22"/>
              </w:rPr>
              <w:t>с минимум 6 месеца валидност от датата на отпътуване за български</w:t>
            </w:r>
            <w:r w:rsidR="003C7A00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</w:t>
            </w:r>
            <w:r w:rsidRPr="009A61DA">
              <w:rPr>
                <w:rFonts w:ascii="Calibri" w:hAnsi="Calibri" w:cs="Calibri"/>
                <w:sz w:val="22"/>
                <w:szCs w:val="22"/>
              </w:rPr>
              <w:t>граждани.</w:t>
            </w:r>
            <w:r w:rsidRPr="009A61DA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</w:t>
            </w:r>
            <w:r w:rsidRPr="009A61DA">
              <w:rPr>
                <w:rFonts w:ascii="Calibri" w:hAnsi="Calibri" w:cs="Calibri"/>
                <w:sz w:val="22"/>
                <w:szCs w:val="22"/>
              </w:rPr>
              <w:t xml:space="preserve">За деца </w:t>
            </w:r>
            <w:r w:rsidRPr="009A61DA">
              <w:rPr>
                <w:rFonts w:ascii="Calibri" w:hAnsi="Calibri" w:cs="Calibri"/>
                <w:sz w:val="22"/>
                <w:szCs w:val="22"/>
                <w:lang w:val="bg-BG"/>
              </w:rPr>
              <w:t>също е необходим документ за самоличност – в зависимо</w:t>
            </w:r>
            <w:r w:rsidR="003C7A00">
              <w:rPr>
                <w:rFonts w:ascii="Calibri" w:hAnsi="Calibri" w:cs="Calibri"/>
                <w:sz w:val="22"/>
                <w:szCs w:val="22"/>
                <w:lang w:val="bg-BG"/>
              </w:rPr>
              <w:t>ст</w:t>
            </w:r>
            <w:r w:rsidRPr="009A61DA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от възраста им. </w:t>
            </w:r>
            <w:r w:rsidRPr="009A61DA">
              <w:rPr>
                <w:rFonts w:ascii="Calibri" w:hAnsi="Calibri" w:cs="Calibri"/>
                <w:sz w:val="22"/>
                <w:szCs w:val="22"/>
              </w:rPr>
              <w:t>Няма визови изисквания, свързани с пътуването.</w:t>
            </w:r>
          </w:p>
          <w:p w14:paraId="31EB2732" w14:textId="5EC7EED6" w:rsidR="00191414" w:rsidRPr="009A61DA" w:rsidRDefault="00191414" w:rsidP="00191414">
            <w:pPr>
              <w:jc w:val="both"/>
              <w:rPr>
                <w:rFonts w:ascii="Calibri" w:eastAsia="Cambria" w:hAnsi="Calibri" w:cs="Calibri"/>
                <w:sz w:val="22"/>
                <w:szCs w:val="22"/>
                <w:lang w:val="bg-BG"/>
              </w:rPr>
            </w:pPr>
            <w:r w:rsidRPr="009A61DA">
              <w:rPr>
                <w:rFonts w:ascii="Calibri" w:eastAsia="Times New Roman" w:hAnsi="Calibri" w:cs="Calibri"/>
                <w:b/>
                <w:sz w:val="22"/>
                <w:szCs w:val="22"/>
                <w:lang w:eastAsia="bg-BG"/>
              </w:rPr>
              <w:t>НАЧИН НА ПЛАЩАНЕ:</w:t>
            </w:r>
            <w:r w:rsidRPr="009A61DA">
              <w:rPr>
                <w:rFonts w:ascii="Calibri" w:eastAsia="Times New Roman" w:hAnsi="Calibri" w:cs="Calibri"/>
                <w:sz w:val="22"/>
                <w:szCs w:val="22"/>
                <w:lang w:eastAsia="bg-BG"/>
              </w:rPr>
              <w:t xml:space="preserve"> </w:t>
            </w:r>
            <w:r w:rsidRPr="009A61DA">
              <w:rPr>
                <w:rFonts w:ascii="Calibri" w:eastAsia="Times New Roman" w:hAnsi="Calibri" w:cs="Calibri"/>
                <w:sz w:val="22"/>
                <w:szCs w:val="22"/>
                <w:lang w:val="bg-BG" w:eastAsia="bg-BG"/>
              </w:rPr>
              <w:t xml:space="preserve">При резервации направени до 28/02/2027, за да се ползват специалните цени по Ранни Записвания трябва да се внесе сумата от 30% до 2 дни след подписване на Договора; При резервации направени по редовни цени: Депозит </w:t>
            </w:r>
            <w:r w:rsidRPr="009A61DA">
              <w:rPr>
                <w:rFonts w:ascii="Calibri" w:eastAsia="Cambria" w:hAnsi="Calibri" w:cs="Calibri"/>
                <w:sz w:val="22"/>
                <w:szCs w:val="22"/>
                <w:lang w:val="bg-BG"/>
              </w:rPr>
              <w:t xml:space="preserve">30% от сумата </w:t>
            </w:r>
            <w:r w:rsidRPr="009A61DA">
              <w:rPr>
                <w:rFonts w:ascii="Calibri" w:eastAsia="Times New Roman" w:hAnsi="Calibri" w:cs="Calibri"/>
                <w:sz w:val="22"/>
                <w:szCs w:val="22"/>
                <w:lang w:eastAsia="bg-BG"/>
              </w:rPr>
              <w:t xml:space="preserve">при </w:t>
            </w:r>
            <w:r w:rsidRPr="009A61DA">
              <w:rPr>
                <w:rFonts w:ascii="Calibri" w:eastAsia="Times New Roman" w:hAnsi="Calibri" w:cs="Calibri"/>
                <w:sz w:val="22"/>
                <w:szCs w:val="22"/>
                <w:lang w:val="bg-BG" w:eastAsia="bg-BG"/>
              </w:rPr>
              <w:t>подписване на Договор</w:t>
            </w:r>
            <w:r w:rsidRPr="009A61DA">
              <w:rPr>
                <w:rFonts w:ascii="Calibri" w:eastAsia="Times New Roman" w:hAnsi="Calibri" w:cs="Calibri"/>
                <w:sz w:val="22"/>
                <w:szCs w:val="22"/>
                <w:lang w:eastAsia="bg-BG"/>
              </w:rPr>
              <w:t>.</w:t>
            </w:r>
            <w:r w:rsidRPr="009A61DA">
              <w:rPr>
                <w:rFonts w:ascii="Calibri" w:eastAsia="Cambria" w:hAnsi="Calibri" w:cs="Calibri"/>
                <w:sz w:val="22"/>
                <w:szCs w:val="22"/>
                <w:lang w:val="bg-BG"/>
              </w:rPr>
              <w:t xml:space="preserve"> </w:t>
            </w:r>
            <w:r w:rsidRPr="009A61DA">
              <w:rPr>
                <w:rFonts w:ascii="Calibri" w:eastAsia="Times New Roman" w:hAnsi="Calibri" w:cs="Calibri"/>
                <w:sz w:val="22"/>
                <w:szCs w:val="22"/>
                <w:lang w:val="bg-BG" w:eastAsia="bg-BG"/>
              </w:rPr>
              <w:t>Пълно плащане: 15 работни дни преди дата на отпътуване.</w:t>
            </w:r>
          </w:p>
          <w:p w14:paraId="254B6BA1" w14:textId="77777777" w:rsidR="00191414" w:rsidRPr="009A61DA" w:rsidRDefault="00191414" w:rsidP="00191414">
            <w:pPr>
              <w:contextualSpacing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9A61DA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val="bg-BG" w:eastAsia="bg-BG"/>
              </w:rPr>
              <w:t>УСЛОВИЯ ЗА АНУЛАЦИИ</w:t>
            </w:r>
            <w:r w:rsidRPr="009A61DA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bg-BG"/>
              </w:rPr>
              <w:t xml:space="preserve">: </w:t>
            </w:r>
          </w:p>
          <w:p w14:paraId="596CB762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</w:pP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>Потребителят има право да се откаже от пътуването без санкция до деня, следващ деня на записването и внасянето на депозит.</w:t>
            </w:r>
          </w:p>
          <w:p w14:paraId="3AC417C6" w14:textId="3F64E783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</w:pP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>В случай на отказ от пътуване и прекратяване на договора от страна на Потребителя, Туроператорът не удържа неустойки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 xml:space="preserve">, само когато </w:t>
            </w:r>
            <w:r w:rsidRPr="009A61DA">
              <w:rPr>
                <w:rFonts w:ascii="Calibri" w:hAnsi="Calibri" w:cs="Calibri"/>
                <w:bCs/>
                <w:iCs/>
                <w:color w:val="000000"/>
                <w:sz w:val="22"/>
                <w:szCs w:val="22"/>
              </w:rPr>
              <w:t>Пътуващият прехвърли сключения от него договор за туристически пакет на друго лице, което отговаря на всички изисквания, приложими към сключения договор, след като е отправил до туроператора предизвестие в разумен срок преди започването на изпълнението на туристическия пакет.</w:t>
            </w:r>
          </w:p>
          <w:p w14:paraId="0FD0D35C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iCs/>
                <w:color w:val="000000" w:themeColor="text1"/>
                <w:sz w:val="22"/>
                <w:szCs w:val="22"/>
                <w:lang w:eastAsia="bg-BG"/>
              </w:rPr>
            </w:pPr>
            <w:r w:rsidRPr="009A61DA">
              <w:rPr>
                <w:rFonts w:ascii="Calibri" w:hAnsi="Calibri" w:cs="Calibri"/>
                <w:bCs/>
                <w:iCs/>
                <w:color w:val="000000"/>
                <w:sz w:val="22"/>
                <w:szCs w:val="22"/>
              </w:rPr>
              <w:t>Предизвестие, отправено не по-късно от 7 дни преди започването на изпълнението на туристическия пакет, се смята за извършено в разумен срок</w:t>
            </w:r>
            <w:r w:rsidRPr="009A61DA">
              <w:rPr>
                <w:rFonts w:ascii="Calibri" w:hAnsi="Calibri" w:cs="Calibri"/>
                <w:bCs/>
                <w:iCs/>
                <w:color w:val="000000"/>
                <w:sz w:val="22"/>
                <w:szCs w:val="22"/>
                <w:lang w:val="bg-BG"/>
              </w:rPr>
              <w:t>.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ab/>
            </w:r>
          </w:p>
          <w:p w14:paraId="59492E63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</w:pP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>Във всички останали случаи на отказ от пътуване и прекратяване на договора от страна на Потребителя, Туроператорът удържа неустойка както следва:</w:t>
            </w:r>
          </w:p>
          <w:p w14:paraId="67856E1E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</w:pP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>От деня, следващ деня на записването до 60-тия ден преди датата на заминаване – 10% от основната цена на пътуването на турист.</w:t>
            </w:r>
          </w:p>
          <w:p w14:paraId="04DE7328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</w:pP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>От 59-тия ден до 10-тия ден преди датата на заминаване – 30% от основната цена на пътуването на турист.</w:t>
            </w:r>
          </w:p>
          <w:p w14:paraId="64F47B7A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</w:pP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>От 9-тия ден до датата на заминаване – 100% от общата цена на пътуването на турист.</w:t>
            </w:r>
          </w:p>
          <w:p w14:paraId="1231EF22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</w:pPr>
          </w:p>
          <w:p w14:paraId="20AFAFD7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</w:pP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 xml:space="preserve">Туроператорът 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 xml:space="preserve">е сключил застраховка 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>„Отговорност на Туроператора“ със Застрахователно Дружество Евроинс АД, седалище и адрес на управление: гр. София, бул. "Христофор Колумб" 43, тел. 070017241,   застрахователна полица № 0370010000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>6822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 xml:space="preserve">. </w:t>
            </w:r>
          </w:p>
          <w:p w14:paraId="0EF97F55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</w:pP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 xml:space="preserve">Туроператорът </w:t>
            </w:r>
            <w:r w:rsidRPr="009A61DA">
              <w:rPr>
                <w:rFonts w:ascii="Calibri" w:eastAsia="Times New Roman" w:hAnsi="Calibri" w:cs="Calibri"/>
                <w:b/>
                <w:color w:val="000000" w:themeColor="text1"/>
                <w:sz w:val="22"/>
                <w:szCs w:val="22"/>
                <w:u w:val="single"/>
                <w:lang w:eastAsia="bg-BG"/>
              </w:rPr>
              <w:t xml:space="preserve">препоръчва 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 xml:space="preserve">на своите клиенти сключване на Застраховка </w:t>
            </w:r>
            <w:r w:rsidRPr="009A61DA">
              <w:rPr>
                <w:rFonts w:ascii="Calibri" w:eastAsia="Times New Roman" w:hAnsi="Calibri" w:cs="Calibri"/>
                <w:b/>
                <w:color w:val="000000" w:themeColor="text1"/>
                <w:sz w:val="22"/>
                <w:szCs w:val="22"/>
                <w:lang w:eastAsia="bg-BG"/>
              </w:rPr>
              <w:t>"Отмяна на пътуване"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 xml:space="preserve"> по чл.80, ал.1, т.14 от Закона за туризма, покриваща разходите при анулиране на пътуването, при съкращаване и прекъсване на пътуването, поради здравословни причини на пътуващия или негови близки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 xml:space="preserve">.  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>Застраховката е доброволна и се сключва в деня на подписване на договора за организирано пътуване в агенцията, където се извършва записването. Туроператорът не възстановява сумата по застраховката при неосъществяване на екскурзиятa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>.</w:t>
            </w:r>
          </w:p>
          <w:p w14:paraId="1496AA83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</w:pPr>
            <w:r w:rsidRPr="009A61DA">
              <w:rPr>
                <w:rFonts w:ascii="Calibri" w:eastAsia="Times New Roman" w:hAnsi="Calibri" w:cs="Calibri"/>
                <w:b/>
                <w:color w:val="000000" w:themeColor="text1"/>
                <w:sz w:val="22"/>
                <w:szCs w:val="22"/>
                <w:lang w:eastAsia="bg-BG"/>
              </w:rPr>
              <w:t xml:space="preserve">Лица 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>до 5 год. и от 6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>5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 xml:space="preserve"> до 74 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 xml:space="preserve">навършени 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>год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>ини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 xml:space="preserve"> имат доплащане за мед. застраховка в размер на </w:t>
            </w:r>
            <w:r w:rsidRPr="009A61DA">
              <w:rPr>
                <w:rFonts w:ascii="Calibri" w:eastAsia="Times New Roman" w:hAnsi="Calibri" w:cs="Calibri"/>
                <w:b/>
                <w:color w:val="000000" w:themeColor="text1"/>
                <w:sz w:val="22"/>
                <w:szCs w:val="22"/>
                <w:lang w:val="bg-BG" w:eastAsia="bg-BG"/>
              </w:rPr>
              <w:t>6 €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 xml:space="preserve"> 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 xml:space="preserve"> на човек за престоя. Лица от 75 до 8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>5 навършени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 xml:space="preserve"> год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>ини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 xml:space="preserve"> имат доплащане за мед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 xml:space="preserve">ицинска 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 xml:space="preserve">застраховка от </w:t>
            </w:r>
            <w:r w:rsidRPr="009A61DA">
              <w:rPr>
                <w:rFonts w:ascii="Calibri" w:eastAsia="Times New Roman" w:hAnsi="Calibri" w:cs="Calibri"/>
                <w:b/>
                <w:color w:val="000000" w:themeColor="text1"/>
                <w:sz w:val="22"/>
                <w:szCs w:val="22"/>
                <w:lang w:val="bg-BG" w:eastAsia="bg-BG"/>
              </w:rPr>
              <w:t xml:space="preserve">18 € 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 xml:space="preserve"> за престоя.</w:t>
            </w:r>
          </w:p>
          <w:p w14:paraId="731813C4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</w:pP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eastAsia="bg-BG"/>
              </w:rPr>
              <w:t xml:space="preserve">Застрахователната компания не застрахова лица над 85 год. </w:t>
            </w:r>
          </w:p>
          <w:p w14:paraId="7DBB3E89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</w:pP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lastRenderedPageBreak/>
              <w:t>Туроператорът не носи отговорност и не възстановява суми на туристи, на които им се отказва достъп до Гърция поради: забрана за напускане на страната, невалидни /забравени/ документи или други независещи от туроператора причини !</w:t>
            </w:r>
          </w:p>
          <w:p w14:paraId="135B032F" w14:textId="58828F69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</w:pPr>
            <w:r w:rsidRPr="009A61DA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val="bg-BG" w:eastAsia="bg-BG"/>
              </w:rPr>
              <w:t>ЗАБЕЛЕЖКА: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 xml:space="preserve"> Туроператорът си запазва правото за промяна на дните на обявените допълнителни екскурзии, в зависимост от предлагането на гръцките колеги. Организаторът си запазва правото за промяна в цената на екскурзията до 20 дни преди датата на отпътуване, в случай на драстично повишаване на горивото. Ценит</w:t>
            </w:r>
            <w:r w:rsidR="005E32DD"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>е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 xml:space="preserve"> на настоящата програма са калкулирани при цени на гориво</w:t>
            </w:r>
            <w:r w:rsidR="005E32DD"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>,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 xml:space="preserve"> магистрални и фери</w:t>
            </w:r>
            <w:r w:rsidR="005E32DD"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>б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 xml:space="preserve">отни такси към м. </w:t>
            </w:r>
            <w:r w:rsidRPr="009A61DA">
              <w:rPr>
                <w:rFonts w:ascii="Calibri" w:eastAsia="Times New Roman" w:hAnsi="Calibri" w:cs="Calibri"/>
                <w:b/>
                <w:color w:val="C00000"/>
                <w:sz w:val="22"/>
                <w:szCs w:val="22"/>
                <w:lang w:val="bg-BG" w:eastAsia="bg-BG"/>
              </w:rPr>
              <w:t>Октомври 2026 г.</w:t>
            </w:r>
            <w:r w:rsidR="00DD0DF7" w:rsidRPr="009A61DA">
              <w:rPr>
                <w:rFonts w:ascii="Calibri" w:eastAsia="Times New Roman" w:hAnsi="Calibri" w:cs="Calibri"/>
                <w:b/>
                <w:color w:val="C00000"/>
                <w:sz w:val="22"/>
                <w:szCs w:val="22"/>
                <w:lang w:val="bg-BG" w:eastAsia="bg-BG"/>
              </w:rPr>
              <w:t xml:space="preserve"> </w:t>
            </w:r>
            <w:r w:rsidR="005E32DD" w:rsidRPr="009A61DA">
              <w:rPr>
                <w:rFonts w:ascii="Calibri" w:eastAsia="Times New Roman" w:hAnsi="Calibri" w:cs="Calibri"/>
                <w:b/>
                <w:color w:val="C00000"/>
                <w:sz w:val="22"/>
                <w:szCs w:val="22"/>
                <w:lang w:val="bg-BG" w:eastAsia="bg-BG"/>
              </w:rPr>
              <w:t>-</w:t>
            </w:r>
            <w:r w:rsidR="00DD0DF7" w:rsidRPr="009A61DA">
              <w:rPr>
                <w:rFonts w:ascii="Calibri" w:eastAsia="Times New Roman" w:hAnsi="Calibri" w:cs="Calibri"/>
                <w:b/>
                <w:color w:val="C00000"/>
                <w:sz w:val="22"/>
                <w:szCs w:val="22"/>
                <w:lang w:val="bg-BG" w:eastAsia="bg-BG"/>
              </w:rPr>
              <w:t xml:space="preserve"> от 1.85 евро / литър дизел.</w:t>
            </w:r>
          </w:p>
          <w:p w14:paraId="03D1A9FF" w14:textId="64E4019B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</w:pPr>
            <w:r w:rsidRPr="009A61DA">
              <w:rPr>
                <w:rFonts w:ascii="Calibri" w:eastAsia="Times New Roman" w:hAnsi="Calibri" w:cs="Calibri"/>
                <w:b/>
                <w:i/>
                <w:color w:val="000000" w:themeColor="text1"/>
                <w:sz w:val="22"/>
                <w:szCs w:val="22"/>
                <w:lang w:val="bg-BG" w:eastAsia="bg-BG"/>
              </w:rPr>
              <w:t>Информация относно самото пътуване: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 xml:space="preserve"> Началната и крайната спирка са фиксирани предварително в програмата и договора и допълнителни спирки на територията на гр. София не се правят. </w:t>
            </w:r>
            <w:r w:rsidRPr="009A61DA">
              <w:rPr>
                <w:rFonts w:ascii="Calibri" w:eastAsia="Times New Roman" w:hAnsi="Calibri" w:cs="Calibri"/>
                <w:bCs/>
                <w:i/>
                <w:iCs/>
                <w:color w:val="000000" w:themeColor="text1"/>
                <w:sz w:val="22"/>
                <w:szCs w:val="22"/>
                <w:lang w:val="bg-BG" w:eastAsia="bg-BG"/>
              </w:rPr>
              <w:t xml:space="preserve">Настаняването в автобуса става по реда на записване. </w:t>
            </w:r>
            <w:r w:rsidRPr="009A61DA"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  <w:t xml:space="preserve">Спирките по време на самото пътуване са предварително регламентирани / при необходимост слизат само нуждаещите се /. </w:t>
            </w:r>
          </w:p>
          <w:p w14:paraId="1D735628" w14:textId="77777777" w:rsidR="00191414" w:rsidRPr="009A61DA" w:rsidRDefault="00191414" w:rsidP="00191414">
            <w:pPr>
              <w:widowControl w:val="0"/>
              <w:autoSpaceDE w:val="0"/>
              <w:autoSpaceDN w:val="0"/>
              <w:spacing w:after="0" w:line="312" w:lineRule="auto"/>
              <w:jc w:val="both"/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val="bg-BG" w:eastAsia="bg-BG" w:bidi="en-US"/>
              </w:rPr>
            </w:pPr>
            <w:r w:rsidRPr="009A61DA"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val="bg-BG" w:eastAsia="bg-BG" w:bidi="en-US"/>
              </w:rPr>
              <w:t xml:space="preserve">* </w:t>
            </w:r>
            <w:r w:rsidRPr="009A61D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val="bg-BG" w:eastAsia="bg-BG" w:bidi="en-US"/>
              </w:rPr>
              <w:t>Допустим багаж</w:t>
            </w:r>
            <w:r w:rsidRPr="009A61DA"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val="bg-BG" w:eastAsia="bg-BG" w:bidi="en-US"/>
              </w:rPr>
              <w:t xml:space="preserve"> по време на пътуването един куфар или сак до 20 кг.  и един ръчен багаж в автобуса. Всеки багаж над обявения ще бъде таксуван на място.  Туристите са длъжни да съхраняват своя багаж по време на пътуването и да проверяват при слизане и настаняване на рецепция, дали са взели своя багаж. Туроператорът </w:t>
            </w:r>
            <w:r w:rsidRPr="009A61D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val="bg-BG" w:eastAsia="bg-BG" w:bidi="en-US"/>
              </w:rPr>
              <w:t>НЕ</w:t>
            </w:r>
            <w:r w:rsidRPr="009A61DA"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val="bg-BG" w:eastAsia="bg-BG" w:bidi="en-US"/>
              </w:rPr>
              <w:t xml:space="preserve"> носи отговорност при загубени или разменени куфари с други туристи. Туроператорът не поема отговорност за връщане на забравен багаж в хотел или автобус.</w:t>
            </w:r>
          </w:p>
          <w:p w14:paraId="6CBD110C" w14:textId="1722AE78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</w:pPr>
            <w:r w:rsidRPr="009A61DA"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val="bg-BG" w:eastAsia="bg-BG" w:bidi="en-US"/>
              </w:rPr>
              <w:t xml:space="preserve">В случай, че туристът </w:t>
            </w:r>
            <w:r w:rsidRPr="009A61D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val="bg-BG" w:eastAsia="bg-BG" w:bidi="en-US"/>
              </w:rPr>
              <w:t>НЕ е</w:t>
            </w:r>
            <w:r w:rsidRPr="009A61DA"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val="bg-BG" w:eastAsia="bg-BG" w:bidi="en-US"/>
              </w:rPr>
              <w:t xml:space="preserve"> заплатил за двойна седалка </w:t>
            </w:r>
            <w:r w:rsidRPr="009A61D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val="bg-BG" w:eastAsia="bg-BG" w:bidi="en-US"/>
              </w:rPr>
              <w:t>НЯМА</w:t>
            </w:r>
            <w:r w:rsidRPr="009A61DA">
              <w:rPr>
                <w:rFonts w:ascii="Calibri" w:eastAsia="Times New Roman" w:hAnsi="Calibri" w:cs="Calibri"/>
                <w:bCs/>
                <w:color w:val="000000"/>
                <w:sz w:val="22"/>
                <w:szCs w:val="22"/>
                <w:lang w:val="bg-BG" w:eastAsia="bg-BG" w:bidi="en-US"/>
              </w:rPr>
              <w:t xml:space="preserve"> право да заема две места в автобуса, дори при налични такива.</w:t>
            </w:r>
          </w:p>
          <w:p w14:paraId="2C43F55E" w14:textId="77777777" w:rsidR="00191414" w:rsidRPr="009A61DA" w:rsidRDefault="00191414" w:rsidP="00191414">
            <w:pPr>
              <w:spacing w:after="0"/>
              <w:jc w:val="both"/>
              <w:rPr>
                <w:rFonts w:ascii="Calibri" w:eastAsia="Times New Roman" w:hAnsi="Calibri" w:cs="Calibri"/>
                <w:bCs/>
                <w:color w:val="000000" w:themeColor="text1"/>
                <w:sz w:val="22"/>
                <w:szCs w:val="22"/>
                <w:lang w:val="bg-BG" w:eastAsia="bg-BG"/>
              </w:rPr>
            </w:pPr>
          </w:p>
          <w:p w14:paraId="4628E24D" w14:textId="77777777" w:rsidR="00191414" w:rsidRPr="009A61DA" w:rsidRDefault="00191414" w:rsidP="00191414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9A61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bg-BG"/>
              </w:rPr>
              <w:t>ТРАНСПОРТ: Автобус и ферибот.</w:t>
            </w:r>
          </w:p>
          <w:p w14:paraId="297E84EE" w14:textId="77777777" w:rsidR="00191414" w:rsidRPr="009A61DA" w:rsidRDefault="00191414" w:rsidP="00191414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9A61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bg-BG"/>
              </w:rPr>
              <w:t>ДАТИ НА ОТПЪТУВАНЕ:  14 ЮНИ;  12 ЮЛИ, 09 АВГУСТ; 23 АВГУСТ;   6 СЕПТЕМВРИ;   20 СЕПТЕМВРИ 2027 г.</w:t>
            </w:r>
          </w:p>
          <w:p w14:paraId="24BB8F37" w14:textId="77777777" w:rsidR="00191414" w:rsidRDefault="00191414" w:rsidP="00191414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9A61D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bg-BG"/>
              </w:rPr>
              <w:t>Програмата е подходяща за хора в неравностойно положение, които могат да се предвижват самостоятелно, но не за всички допълнителни екскурзии.</w:t>
            </w:r>
          </w:p>
          <w:p w14:paraId="0EC64923" w14:textId="77777777" w:rsidR="009A61DA" w:rsidRDefault="009A61DA" w:rsidP="00191414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bg-BG"/>
              </w:rPr>
            </w:pPr>
          </w:p>
          <w:p w14:paraId="0DD8A727" w14:textId="77777777" w:rsidR="009A61DA" w:rsidRPr="009A61DA" w:rsidRDefault="009A61DA" w:rsidP="009A6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</w:pPr>
            <w:r w:rsidRPr="009A61DA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>ТРАНСФЕРИ  ИЗВЪН СОФИЯ</w:t>
            </w:r>
            <w:r w:rsidRPr="009A61DA">
              <w:rPr>
                <w:rFonts w:ascii="Times New Roman" w:eastAsia="Times New Roman" w:hAnsi="Times New Roman" w:cs="Times New Roman"/>
                <w:b/>
                <w:kern w:val="0"/>
                <w:lang w:eastAsia="bg-BG"/>
                <w14:ligatures w14:val="none"/>
              </w:rPr>
              <w:t xml:space="preserve"> </w:t>
            </w:r>
            <w:r w:rsidRPr="009A61DA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 xml:space="preserve">: </w:t>
            </w:r>
          </w:p>
          <w:p w14:paraId="3DD044A1" w14:textId="59FAFEAF" w:rsidR="009A61DA" w:rsidRPr="009A61DA" w:rsidRDefault="009A61DA" w:rsidP="00191414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bg-BG"/>
              </w:rPr>
            </w:pPr>
          </w:p>
        </w:tc>
      </w:tr>
      <w:tr w:rsidR="009A61DA" w:rsidRPr="00152D7D" w14:paraId="42E1C0F5" w14:textId="77777777" w:rsidTr="009A61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84" w:type="dxa"/>
          <w:jc w:val="center"/>
        </w:trPr>
        <w:tc>
          <w:tcPr>
            <w:tcW w:w="1526" w:type="dxa"/>
            <w:gridSpan w:val="2"/>
          </w:tcPr>
          <w:p w14:paraId="5BEC819B" w14:textId="77777777" w:rsidR="009A61DA" w:rsidRPr="009A61DA" w:rsidRDefault="009A61DA" w:rsidP="008959C5">
            <w:pPr>
              <w:rPr>
                <w:b/>
                <w:sz w:val="20"/>
                <w:szCs w:val="20"/>
              </w:rPr>
            </w:pPr>
            <w:r w:rsidRPr="009A61DA">
              <w:rPr>
                <w:b/>
                <w:sz w:val="20"/>
                <w:szCs w:val="20"/>
              </w:rPr>
              <w:lastRenderedPageBreak/>
              <w:t>Град</w:t>
            </w:r>
          </w:p>
        </w:tc>
        <w:tc>
          <w:tcPr>
            <w:tcW w:w="4394" w:type="dxa"/>
            <w:gridSpan w:val="2"/>
          </w:tcPr>
          <w:p w14:paraId="1B34F6EB" w14:textId="77777777" w:rsidR="009A61DA" w:rsidRPr="009A61DA" w:rsidRDefault="009A61DA" w:rsidP="008959C5">
            <w:pPr>
              <w:rPr>
                <w:b/>
                <w:sz w:val="20"/>
                <w:szCs w:val="20"/>
              </w:rPr>
            </w:pPr>
            <w:r w:rsidRPr="009A61DA">
              <w:rPr>
                <w:b/>
                <w:sz w:val="20"/>
                <w:szCs w:val="20"/>
              </w:rPr>
              <w:t>Място на тръгване</w:t>
            </w:r>
          </w:p>
        </w:tc>
        <w:tc>
          <w:tcPr>
            <w:tcW w:w="1985" w:type="dxa"/>
          </w:tcPr>
          <w:p w14:paraId="59F16684" w14:textId="77777777" w:rsidR="009A61DA" w:rsidRPr="009A61DA" w:rsidRDefault="009A61DA" w:rsidP="008959C5">
            <w:pPr>
              <w:rPr>
                <w:b/>
                <w:sz w:val="20"/>
                <w:szCs w:val="20"/>
              </w:rPr>
            </w:pPr>
            <w:r w:rsidRPr="009A61DA">
              <w:rPr>
                <w:b/>
                <w:sz w:val="20"/>
                <w:szCs w:val="20"/>
              </w:rPr>
              <w:t>Час на тръгване</w:t>
            </w:r>
          </w:p>
        </w:tc>
        <w:tc>
          <w:tcPr>
            <w:tcW w:w="2409" w:type="dxa"/>
          </w:tcPr>
          <w:p w14:paraId="1CF6CB4B" w14:textId="71AF199B" w:rsidR="009A61DA" w:rsidRPr="009A61DA" w:rsidRDefault="009A61DA" w:rsidP="008959C5">
            <w:pPr>
              <w:rPr>
                <w:b/>
                <w:sz w:val="20"/>
                <w:szCs w:val="20"/>
              </w:rPr>
            </w:pPr>
            <w:r w:rsidRPr="009A61DA">
              <w:rPr>
                <w:b/>
                <w:sz w:val="20"/>
                <w:szCs w:val="20"/>
              </w:rPr>
              <w:t>Цена за</w:t>
            </w:r>
            <w:r w:rsidRPr="009A61DA">
              <w:rPr>
                <w:b/>
                <w:sz w:val="20"/>
                <w:szCs w:val="20"/>
                <w:lang w:val="bg-BG"/>
              </w:rPr>
              <w:t xml:space="preserve"> </w:t>
            </w:r>
            <w:r w:rsidRPr="009A61DA">
              <w:rPr>
                <w:b/>
                <w:sz w:val="20"/>
                <w:szCs w:val="20"/>
              </w:rPr>
              <w:t>доплащане</w:t>
            </w:r>
          </w:p>
        </w:tc>
      </w:tr>
      <w:tr w:rsidR="009A61DA" w:rsidRPr="00152D7D" w14:paraId="578974C9" w14:textId="77777777" w:rsidTr="009A61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84" w:type="dxa"/>
          <w:jc w:val="center"/>
        </w:trPr>
        <w:tc>
          <w:tcPr>
            <w:tcW w:w="1526" w:type="dxa"/>
            <w:gridSpan w:val="2"/>
          </w:tcPr>
          <w:p w14:paraId="69B44022" w14:textId="77777777" w:rsidR="009A61DA" w:rsidRPr="009A61DA" w:rsidRDefault="009A61DA" w:rsidP="008959C5">
            <w:pPr>
              <w:rPr>
                <w:b/>
                <w:color w:val="A50021"/>
                <w:sz w:val="20"/>
                <w:szCs w:val="20"/>
              </w:rPr>
            </w:pPr>
            <w:r w:rsidRPr="009A61DA">
              <w:rPr>
                <w:b/>
                <w:color w:val="A50021"/>
                <w:sz w:val="20"/>
                <w:szCs w:val="20"/>
              </w:rPr>
              <w:t>Пловдив</w:t>
            </w:r>
          </w:p>
        </w:tc>
        <w:tc>
          <w:tcPr>
            <w:tcW w:w="4394" w:type="dxa"/>
            <w:gridSpan w:val="2"/>
          </w:tcPr>
          <w:p w14:paraId="430D3CFB" w14:textId="77777777" w:rsidR="009A61DA" w:rsidRPr="009A61DA" w:rsidRDefault="009A61DA" w:rsidP="008959C5">
            <w:pPr>
              <w:rPr>
                <w:sz w:val="20"/>
                <w:szCs w:val="20"/>
              </w:rPr>
            </w:pPr>
            <w:r w:rsidRPr="009A61DA">
              <w:rPr>
                <w:sz w:val="20"/>
                <w:szCs w:val="20"/>
              </w:rPr>
              <w:t>Бензиностанция OMV – пред х-л Санкт Петербург</w:t>
            </w:r>
          </w:p>
        </w:tc>
        <w:tc>
          <w:tcPr>
            <w:tcW w:w="1985" w:type="dxa"/>
          </w:tcPr>
          <w:p w14:paraId="2869B29B" w14:textId="77777777" w:rsidR="009A61DA" w:rsidRPr="009A61DA" w:rsidRDefault="009A61DA" w:rsidP="009A61DA">
            <w:pPr>
              <w:jc w:val="center"/>
              <w:rPr>
                <w:b/>
                <w:bCs/>
                <w:sz w:val="20"/>
                <w:szCs w:val="20"/>
              </w:rPr>
            </w:pPr>
            <w:r w:rsidRPr="009A61DA">
              <w:rPr>
                <w:b/>
                <w:bCs/>
                <w:sz w:val="20"/>
                <w:szCs w:val="20"/>
              </w:rPr>
              <w:t>3:30 часа</w:t>
            </w:r>
          </w:p>
        </w:tc>
        <w:tc>
          <w:tcPr>
            <w:tcW w:w="2409" w:type="dxa"/>
          </w:tcPr>
          <w:p w14:paraId="5E6804B5" w14:textId="77777777" w:rsidR="009A61DA" w:rsidRPr="009A61DA" w:rsidRDefault="009A61DA" w:rsidP="009A61DA">
            <w:pPr>
              <w:jc w:val="center"/>
              <w:rPr>
                <w:b/>
                <w:bCs/>
                <w:sz w:val="20"/>
                <w:szCs w:val="20"/>
              </w:rPr>
            </w:pPr>
            <w:r w:rsidRPr="009A61DA">
              <w:rPr>
                <w:b/>
                <w:bCs/>
                <w:sz w:val="20"/>
                <w:szCs w:val="20"/>
              </w:rPr>
              <w:t>25 €</w:t>
            </w:r>
          </w:p>
        </w:tc>
      </w:tr>
      <w:tr w:rsidR="009A61DA" w:rsidRPr="00152D7D" w14:paraId="3AE8EB7E" w14:textId="77777777" w:rsidTr="009A61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84" w:type="dxa"/>
          <w:jc w:val="center"/>
        </w:trPr>
        <w:tc>
          <w:tcPr>
            <w:tcW w:w="1526" w:type="dxa"/>
            <w:gridSpan w:val="2"/>
          </w:tcPr>
          <w:p w14:paraId="4F52257A" w14:textId="77777777" w:rsidR="009A61DA" w:rsidRPr="009A61DA" w:rsidRDefault="009A61DA" w:rsidP="008959C5">
            <w:pPr>
              <w:rPr>
                <w:b/>
                <w:color w:val="00B050"/>
                <w:sz w:val="20"/>
                <w:szCs w:val="20"/>
              </w:rPr>
            </w:pPr>
            <w:r w:rsidRPr="009A61DA">
              <w:rPr>
                <w:b/>
                <w:color w:val="00B050"/>
                <w:sz w:val="20"/>
                <w:szCs w:val="20"/>
              </w:rPr>
              <w:t>Пазарджик</w:t>
            </w:r>
          </w:p>
        </w:tc>
        <w:tc>
          <w:tcPr>
            <w:tcW w:w="4394" w:type="dxa"/>
            <w:gridSpan w:val="2"/>
          </w:tcPr>
          <w:p w14:paraId="1D7486B9" w14:textId="77777777" w:rsidR="009A61DA" w:rsidRPr="009A61DA" w:rsidRDefault="009A61DA" w:rsidP="008959C5">
            <w:pPr>
              <w:rPr>
                <w:sz w:val="20"/>
                <w:szCs w:val="20"/>
              </w:rPr>
            </w:pPr>
            <w:r w:rsidRPr="009A61DA">
              <w:rPr>
                <w:sz w:val="20"/>
                <w:szCs w:val="20"/>
              </w:rPr>
              <w:t>Бензиностанция ИНСА ОЙЛ  – на магистралата</w:t>
            </w:r>
          </w:p>
        </w:tc>
        <w:tc>
          <w:tcPr>
            <w:tcW w:w="1985" w:type="dxa"/>
          </w:tcPr>
          <w:p w14:paraId="1DEFB338" w14:textId="77777777" w:rsidR="009A61DA" w:rsidRPr="009A61DA" w:rsidRDefault="009A61DA" w:rsidP="009A61DA">
            <w:pPr>
              <w:jc w:val="center"/>
              <w:rPr>
                <w:b/>
                <w:bCs/>
                <w:sz w:val="20"/>
                <w:szCs w:val="20"/>
              </w:rPr>
            </w:pPr>
            <w:r w:rsidRPr="009A61DA">
              <w:rPr>
                <w:b/>
                <w:bCs/>
                <w:sz w:val="20"/>
                <w:szCs w:val="20"/>
              </w:rPr>
              <w:t>3:50 – 4:00часа</w:t>
            </w:r>
          </w:p>
        </w:tc>
        <w:tc>
          <w:tcPr>
            <w:tcW w:w="2409" w:type="dxa"/>
          </w:tcPr>
          <w:p w14:paraId="190A4AEB" w14:textId="77777777" w:rsidR="009A61DA" w:rsidRPr="009A61DA" w:rsidRDefault="009A61DA" w:rsidP="009A61DA">
            <w:pPr>
              <w:jc w:val="center"/>
              <w:rPr>
                <w:b/>
                <w:bCs/>
                <w:sz w:val="20"/>
                <w:szCs w:val="20"/>
              </w:rPr>
            </w:pPr>
            <w:r w:rsidRPr="009A61DA">
              <w:rPr>
                <w:b/>
                <w:bCs/>
                <w:sz w:val="20"/>
                <w:szCs w:val="20"/>
              </w:rPr>
              <w:t>25 €</w:t>
            </w:r>
          </w:p>
        </w:tc>
      </w:tr>
    </w:tbl>
    <w:p w14:paraId="3F41E971" w14:textId="77777777" w:rsidR="00191414" w:rsidRDefault="00191414" w:rsidP="00191414">
      <w:pPr>
        <w:rPr>
          <w:lang w:val="bg-BG"/>
        </w:rPr>
      </w:pPr>
    </w:p>
    <w:p w14:paraId="3CC625E4" w14:textId="1D1272CB" w:rsidR="009A61DA" w:rsidRPr="00191414" w:rsidRDefault="00097769" w:rsidP="00191414">
      <w:pPr>
        <w:rPr>
          <w:lang w:val="bg-BG"/>
        </w:rPr>
      </w:pPr>
      <w:r w:rsidRPr="00097769">
        <w:rPr>
          <w:rFonts w:ascii="Arial Nova" w:eastAsia="Calibri" w:hAnsi="Arial Nova" w:cs="Times New Roman"/>
          <w:b/>
          <w:bCs/>
          <w:color w:val="000000"/>
          <w:kern w:val="0"/>
          <w:sz w:val="20"/>
          <w:szCs w:val="22"/>
          <w:lang w:val="bg-BG"/>
          <w14:ligatures w14:val="none"/>
        </w:rPr>
        <w:t>Дупница, Благоевград, Симитли, Кресна</w:t>
      </w:r>
      <w:r w:rsidR="003C7A00">
        <w:rPr>
          <w:rFonts w:ascii="Arial Nova" w:eastAsia="Calibri" w:hAnsi="Arial Nova" w:cs="Times New Roman"/>
          <w:b/>
          <w:bCs/>
          <w:color w:val="000000"/>
          <w:kern w:val="0"/>
          <w:sz w:val="20"/>
          <w:szCs w:val="22"/>
          <w:lang w:val="bg-BG"/>
          <w14:ligatures w14:val="none"/>
        </w:rPr>
        <w:t>,</w:t>
      </w:r>
      <w:r w:rsidRPr="00097769">
        <w:rPr>
          <w:rFonts w:ascii="Arial Nova" w:eastAsia="Calibri" w:hAnsi="Arial Nova" w:cs="Times New Roman"/>
          <w:b/>
          <w:bCs/>
          <w:color w:val="000000"/>
          <w:kern w:val="0"/>
          <w:sz w:val="20"/>
          <w:szCs w:val="22"/>
          <w:lang w:val="bg-BG"/>
          <w14:ligatures w14:val="none"/>
        </w:rPr>
        <w:t xml:space="preserve"> Сандански, Кулата – без доплащане</w:t>
      </w:r>
    </w:p>
    <w:sectPr w:rsidR="009A61DA" w:rsidRPr="00191414" w:rsidSect="00191414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E7DB8" w14:textId="77777777" w:rsidR="0054484A" w:rsidRDefault="0054484A" w:rsidP="00191414">
      <w:pPr>
        <w:spacing w:after="0" w:line="240" w:lineRule="auto"/>
      </w:pPr>
      <w:r>
        <w:separator/>
      </w:r>
    </w:p>
  </w:endnote>
  <w:endnote w:type="continuationSeparator" w:id="0">
    <w:p w14:paraId="5AB222BB" w14:textId="77777777" w:rsidR="0054484A" w:rsidRDefault="0054484A" w:rsidP="00191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4BD95" w14:textId="715C563C" w:rsidR="00191414" w:rsidRDefault="00191414">
    <w:pPr>
      <w:pStyle w:val="af0"/>
    </w:pPr>
  </w:p>
  <w:p w14:paraId="3FA9FB85" w14:textId="7E6522BF" w:rsidR="00191414" w:rsidRDefault="00191414" w:rsidP="00191414">
    <w:pPr>
      <w:pStyle w:val="af0"/>
      <w:rPr>
        <w:rFonts w:ascii="Times New Roman" w:eastAsia="Times New Roman" w:hAnsi="Times New Roman" w:cs="Times New Roman"/>
        <w:b/>
        <w:color w:val="000000"/>
        <w:lang w:val="bg-BG" w:eastAsia="bg-BG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BFF9066" wp14:editId="71AA7B11">
          <wp:simplePos x="0" y="0"/>
          <wp:positionH relativeFrom="margin">
            <wp:posOffset>-209550</wp:posOffset>
          </wp:positionH>
          <wp:positionV relativeFrom="paragraph">
            <wp:posOffset>227330</wp:posOffset>
          </wp:positionV>
          <wp:extent cx="1854200" cy="314325"/>
          <wp:effectExtent l="0" t="0" r="0" b="9525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200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1DCCDA" w14:textId="533B141F" w:rsidR="00191414" w:rsidRDefault="00191414" w:rsidP="00191414">
    <w:pPr>
      <w:pStyle w:val="af0"/>
      <w:rPr>
        <w:rFonts w:ascii="Times New Roman" w:eastAsia="Times New Roman" w:hAnsi="Times New Roman" w:cs="Times New Roman"/>
        <w:b/>
        <w:color w:val="000000"/>
        <w:lang w:val="bg-BG" w:eastAsia="bg-BG"/>
      </w:rPr>
    </w:pPr>
    <w:r>
      <w:rPr>
        <w:rFonts w:ascii="Times New Roman" w:eastAsia="Times New Roman" w:hAnsi="Times New Roman" w:cs="Times New Roman"/>
        <w:b/>
        <w:color w:val="000000"/>
        <w:lang w:val="bg-BG" w:eastAsia="bg-BG"/>
      </w:rPr>
      <w:t xml:space="preserve">              София 1606, ул. Люлин планина №46</w:t>
    </w:r>
    <w:r w:rsidRPr="00F877E7">
      <w:rPr>
        <w:rFonts w:ascii="Times New Roman" w:eastAsia="Times New Roman" w:hAnsi="Times New Roman" w:cs="Times New Roman"/>
        <w:b/>
        <w:color w:val="000000"/>
        <w:lang w:val="en-GB" w:eastAsia="bg-BG"/>
      </w:rPr>
      <w:t xml:space="preserve">         </w:t>
    </w:r>
    <w:r w:rsidRPr="00F877E7">
      <w:rPr>
        <w:rFonts w:ascii="Times New Roman" w:eastAsia="Times New Roman" w:hAnsi="Times New Roman" w:cs="Times New Roman"/>
        <w:b/>
        <w:color w:val="000000"/>
        <w:lang w:val="bg-BG" w:eastAsia="bg-BG"/>
      </w:rPr>
      <w:t xml:space="preserve">Тел.: 02/ 987 32 39;   </w:t>
    </w:r>
  </w:p>
  <w:p w14:paraId="26487E1F" w14:textId="098504A9" w:rsidR="00191414" w:rsidRDefault="00191414" w:rsidP="00191414">
    <w:pPr>
      <w:pStyle w:val="af0"/>
    </w:pPr>
    <w:r w:rsidRPr="00F877E7">
      <w:rPr>
        <w:rFonts w:ascii="Times New Roman" w:eastAsia="Times New Roman" w:hAnsi="Times New Roman" w:cs="Times New Roman"/>
        <w:b/>
        <w:color w:val="000000"/>
        <w:lang w:val="bg-BG" w:eastAsia="bg-BG"/>
      </w:rPr>
      <w:t xml:space="preserve"> </w:t>
    </w:r>
    <w:r>
      <w:rPr>
        <w:rFonts w:ascii="Times New Roman" w:eastAsia="Times New Roman" w:hAnsi="Times New Roman" w:cs="Times New Roman"/>
        <w:b/>
        <w:color w:val="000000"/>
        <w:lang w:val="bg-BG" w:eastAsia="bg-BG"/>
      </w:rPr>
      <w:t xml:space="preserve">                          </w:t>
    </w:r>
    <w:r w:rsidRPr="00F877E7">
      <w:rPr>
        <w:rFonts w:ascii="Times New Roman" w:eastAsia="Times New Roman" w:hAnsi="Times New Roman" w:cs="Times New Roman"/>
        <w:b/>
        <w:lang w:eastAsia="bg-BG"/>
      </w:rPr>
      <w:t>e</w:t>
    </w:r>
    <w:r w:rsidRPr="00F877E7">
      <w:rPr>
        <w:rFonts w:ascii="Times New Roman" w:eastAsia="Times New Roman" w:hAnsi="Times New Roman" w:cs="Times New Roman"/>
        <w:b/>
        <w:lang w:val="bg-BG" w:eastAsia="bg-BG"/>
      </w:rPr>
      <w:t>-</w:t>
    </w:r>
    <w:r w:rsidRPr="00F877E7">
      <w:rPr>
        <w:rFonts w:ascii="Times New Roman" w:eastAsia="Times New Roman" w:hAnsi="Times New Roman" w:cs="Times New Roman"/>
        <w:b/>
        <w:lang w:eastAsia="bg-BG"/>
      </w:rPr>
      <w:t>mail</w:t>
    </w:r>
    <w:r w:rsidRPr="00F877E7">
      <w:rPr>
        <w:rFonts w:ascii="Times New Roman" w:eastAsia="Times New Roman" w:hAnsi="Times New Roman" w:cs="Times New Roman"/>
        <w:b/>
        <w:lang w:val="bg-BG" w:eastAsia="bg-BG"/>
      </w:rPr>
      <w:t>:</w:t>
    </w:r>
    <w:r w:rsidRPr="00F877E7">
      <w:rPr>
        <w:rFonts w:ascii="Times New Roman" w:eastAsia="Times New Roman" w:hAnsi="Times New Roman" w:cs="Times New Roman"/>
        <w:b/>
        <w:color w:val="000000"/>
        <w:lang w:val="bg-BG" w:eastAsia="bg-BG"/>
      </w:rPr>
      <w:t xml:space="preserve"> </w:t>
    </w:r>
    <w:r w:rsidRPr="00F877E7">
      <w:rPr>
        <w:rFonts w:ascii="Times New Roman" w:eastAsia="Times New Roman" w:hAnsi="Times New Roman" w:cs="Times New Roman"/>
        <w:b/>
        <w:color w:val="000000"/>
        <w:lang w:eastAsia="bg-BG"/>
      </w:rPr>
      <w:t>info</w:t>
    </w:r>
    <w:r w:rsidRPr="00F877E7">
      <w:rPr>
        <w:rFonts w:ascii="Times New Roman" w:eastAsia="Times New Roman" w:hAnsi="Times New Roman" w:cs="Times New Roman"/>
        <w:b/>
        <w:color w:val="000000"/>
        <w:lang w:val="bg-BG" w:eastAsia="bg-BG"/>
      </w:rPr>
      <w:t>@</w:t>
    </w:r>
    <w:r w:rsidRPr="00F877E7">
      <w:rPr>
        <w:rFonts w:ascii="Times New Roman" w:eastAsia="Times New Roman" w:hAnsi="Times New Roman" w:cs="Times New Roman"/>
        <w:b/>
        <w:color w:val="000000"/>
        <w:lang w:eastAsia="bg-BG"/>
      </w:rPr>
      <w:t>novatoursbg</w:t>
    </w:r>
    <w:r w:rsidRPr="00F877E7">
      <w:rPr>
        <w:rFonts w:ascii="Times New Roman" w:eastAsia="Times New Roman" w:hAnsi="Times New Roman" w:cs="Times New Roman"/>
        <w:b/>
        <w:color w:val="000000"/>
        <w:lang w:val="bg-BG" w:eastAsia="bg-BG"/>
      </w:rPr>
      <w:t>.</w:t>
    </w:r>
    <w:r w:rsidRPr="00F877E7">
      <w:rPr>
        <w:rFonts w:ascii="Times New Roman" w:eastAsia="Times New Roman" w:hAnsi="Times New Roman" w:cs="Times New Roman"/>
        <w:b/>
        <w:color w:val="000000"/>
        <w:lang w:eastAsia="bg-BG"/>
      </w:rPr>
      <w:t>com</w:t>
    </w:r>
    <w:r w:rsidRPr="00F877E7">
      <w:rPr>
        <w:rFonts w:ascii="Times New Roman" w:eastAsia="Times New Roman" w:hAnsi="Times New Roman" w:cs="Times New Roman"/>
        <w:lang w:val="bg-BG" w:eastAsia="bg-BG"/>
      </w:rPr>
      <w:t xml:space="preserve">       </w:t>
    </w:r>
    <w:r w:rsidRPr="00F877E7">
      <w:rPr>
        <w:rFonts w:ascii="Times New Roman" w:eastAsia="Times New Roman" w:hAnsi="Times New Roman" w:cs="Times New Roman"/>
        <w:b/>
        <w:color w:val="0000FF"/>
        <w:lang w:eastAsia="bg-BG"/>
      </w:rPr>
      <w:t>www</w:t>
    </w:r>
    <w:r w:rsidRPr="00F877E7">
      <w:rPr>
        <w:rFonts w:ascii="Times New Roman" w:eastAsia="Times New Roman" w:hAnsi="Times New Roman" w:cs="Times New Roman"/>
        <w:b/>
        <w:color w:val="0000FF"/>
        <w:lang w:val="bg-BG" w:eastAsia="bg-BG"/>
      </w:rPr>
      <w:t>.</w:t>
    </w:r>
    <w:r w:rsidRPr="00F877E7">
      <w:rPr>
        <w:rFonts w:ascii="Times New Roman" w:eastAsia="Times New Roman" w:hAnsi="Times New Roman" w:cs="Times New Roman"/>
        <w:b/>
        <w:color w:val="0000FF"/>
        <w:lang w:eastAsia="bg-BG"/>
      </w:rPr>
      <w:t>novatoursbg.com</w:t>
    </w:r>
  </w:p>
  <w:p w14:paraId="601B8CFF" w14:textId="3E5FBBC5" w:rsidR="00191414" w:rsidRDefault="0019141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2DC31" w14:textId="77777777" w:rsidR="0054484A" w:rsidRDefault="0054484A" w:rsidP="00191414">
      <w:pPr>
        <w:spacing w:after="0" w:line="240" w:lineRule="auto"/>
      </w:pPr>
      <w:r>
        <w:separator/>
      </w:r>
    </w:p>
  </w:footnote>
  <w:footnote w:type="continuationSeparator" w:id="0">
    <w:p w14:paraId="0F04FDF1" w14:textId="77777777" w:rsidR="0054484A" w:rsidRDefault="0054484A" w:rsidP="00191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A65BA"/>
    <w:multiLevelType w:val="hybridMultilevel"/>
    <w:tmpl w:val="8902A4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223D7"/>
    <w:multiLevelType w:val="hybridMultilevel"/>
    <w:tmpl w:val="E3BC43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56D1B"/>
    <w:multiLevelType w:val="hybridMultilevel"/>
    <w:tmpl w:val="D9B22C2C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414"/>
    <w:rsid w:val="00097769"/>
    <w:rsid w:val="00191414"/>
    <w:rsid w:val="0037709A"/>
    <w:rsid w:val="003C7A00"/>
    <w:rsid w:val="0054484A"/>
    <w:rsid w:val="005E07F7"/>
    <w:rsid w:val="005E32DD"/>
    <w:rsid w:val="009141B9"/>
    <w:rsid w:val="009A61DA"/>
    <w:rsid w:val="00B93C63"/>
    <w:rsid w:val="00C86F79"/>
    <w:rsid w:val="00DD0DF7"/>
    <w:rsid w:val="00DF6B77"/>
    <w:rsid w:val="00E6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4934F"/>
  <w15:chartTrackingRefBased/>
  <w15:docId w15:val="{5C7A70EB-5675-4D37-9E22-A31CFF7F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1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4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14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1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1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1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1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914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914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914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914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9141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914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9141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914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914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1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91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1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91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1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914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14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141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14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9141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9141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9141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191414"/>
  </w:style>
  <w:style w:type="paragraph" w:styleId="af0">
    <w:name w:val="footer"/>
    <w:basedOn w:val="a"/>
    <w:link w:val="af1"/>
    <w:uiPriority w:val="99"/>
    <w:unhideWhenUsed/>
    <w:rsid w:val="0019141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191414"/>
  </w:style>
  <w:style w:type="paragraph" w:styleId="af2">
    <w:name w:val="No Spacing"/>
    <w:uiPriority w:val="1"/>
    <w:qFormat/>
    <w:rsid w:val="00191414"/>
    <w:pPr>
      <w:spacing w:after="0" w:line="240" w:lineRule="auto"/>
    </w:pPr>
  </w:style>
  <w:style w:type="table" w:styleId="61">
    <w:name w:val="Grid Table 6 Colorful Accent 1"/>
    <w:basedOn w:val="a1"/>
    <w:uiPriority w:val="51"/>
    <w:rsid w:val="00191414"/>
    <w:pPr>
      <w:spacing w:after="0" w:line="240" w:lineRule="auto"/>
    </w:pPr>
    <w:rPr>
      <w:rFonts w:eastAsiaTheme="minorEastAsia"/>
      <w:color w:val="2F5496" w:themeColor="accent1" w:themeShade="BF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google.bg/url?sa=i&amp;rct=j&amp;q=&amp;esrc=s&amp;source=images&amp;cd=&amp;cad=rja&amp;uact=8&amp;ved=0ahUKEwiUyfrCw-HXAhWRoKQKHaboD_cQjRwIBw&amp;url=http://www.greekguide.com/en/zakynthos/mpanana/e/689139467160&amp;psig=AOvVaw1McUXaJFlkF_NN2sJbnAvG&amp;ust=151196734692855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1638</Words>
  <Characters>9337</Characters>
  <Application>Microsoft Office Word</Application>
  <DocSecurity>0</DocSecurity>
  <Lines>77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NovaToursBG</dc:creator>
  <cp:keywords/>
  <dc:description/>
  <cp:lastModifiedBy>Diliyan</cp:lastModifiedBy>
  <cp:revision>5</cp:revision>
  <dcterms:created xsi:type="dcterms:W3CDTF">2026-10-13T14:49:00Z</dcterms:created>
  <dcterms:modified xsi:type="dcterms:W3CDTF">2026-10-16T10:19:00Z</dcterms:modified>
</cp:coreProperties>
</file>